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08C" w:rsidRDefault="00DF408C"/>
    <w:tbl>
      <w:tblPr>
        <w:tblpPr w:leftFromText="180" w:rightFromText="180" w:vertAnchor="text" w:horzAnchor="margin" w:tblpX="-519" w:tblpY="2"/>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1"/>
      </w:tblGrid>
      <w:tr w:rsidR="0049146D" w:rsidRPr="00A56FFC" w:rsidTr="00A56FFC">
        <w:tc>
          <w:tcPr>
            <w:tcW w:w="10431" w:type="dxa"/>
            <w:tcBorders>
              <w:top w:val="nil"/>
              <w:left w:val="nil"/>
              <w:bottom w:val="nil"/>
              <w:right w:val="nil"/>
            </w:tcBorders>
            <w:shd w:val="clear" w:color="auto" w:fill="auto"/>
          </w:tcPr>
          <w:p w:rsidR="00F6558F" w:rsidRDefault="00F6558F" w:rsidP="00F6558F">
            <w:pPr>
              <w:jc w:val="center"/>
              <w:rPr>
                <w:b/>
                <w:bCs/>
                <w:sz w:val="28"/>
                <w:szCs w:val="28"/>
              </w:rPr>
            </w:pPr>
            <w:r>
              <w:rPr>
                <w:b/>
                <w:bCs/>
                <w:sz w:val="28"/>
                <w:szCs w:val="28"/>
              </w:rPr>
              <w:t>Общество с ограниченной ответственностью</w:t>
            </w:r>
          </w:p>
          <w:p w:rsidR="0049146D" w:rsidRPr="00A56FFC" w:rsidRDefault="00F6558F" w:rsidP="00F6558F">
            <w:pPr>
              <w:jc w:val="center"/>
              <w:rPr>
                <w:bCs/>
                <w:sz w:val="28"/>
                <w:szCs w:val="28"/>
              </w:rPr>
            </w:pPr>
            <w:r>
              <w:rPr>
                <w:b/>
                <w:bCs/>
                <w:i/>
                <w:sz w:val="28"/>
                <w:szCs w:val="28"/>
              </w:rPr>
              <w:t>"ВОЛГАТРАНССТРОЙ-ПРОЕКТ"</w:t>
            </w:r>
          </w:p>
        </w:tc>
      </w:tr>
    </w:tbl>
    <w:p w:rsidR="0049146D" w:rsidRPr="007E0171" w:rsidRDefault="0049146D" w:rsidP="00150413">
      <w:pPr>
        <w:jc w:val="center"/>
        <w:rPr>
          <w:bCs/>
          <w:sz w:val="28"/>
          <w:szCs w:val="28"/>
        </w:rPr>
      </w:pPr>
    </w:p>
    <w:tbl>
      <w:tblPr>
        <w:tblpPr w:leftFromText="180" w:rightFromText="180" w:vertAnchor="text" w:horzAnchor="margin" w:tblpXSpec="center" w:tblpY="60"/>
        <w:tblW w:w="0" w:type="auto"/>
        <w:tblLook w:val="01E0" w:firstRow="1" w:lastRow="1" w:firstColumn="1" w:lastColumn="1" w:noHBand="0" w:noVBand="0"/>
      </w:tblPr>
      <w:tblGrid>
        <w:gridCol w:w="8283"/>
      </w:tblGrid>
      <w:tr w:rsidR="00FF69CB" w:rsidRPr="00A56FFC" w:rsidTr="00A56FFC">
        <w:tc>
          <w:tcPr>
            <w:tcW w:w="8283" w:type="dxa"/>
            <w:shd w:val="clear" w:color="auto" w:fill="auto"/>
          </w:tcPr>
          <w:p w:rsidR="00FF69CB" w:rsidRPr="00A56FFC" w:rsidRDefault="00FF69CB" w:rsidP="00A56FFC">
            <w:pPr>
              <w:ind w:right="-108" w:hanging="108"/>
              <w:jc w:val="center"/>
              <w:rPr>
                <w:b/>
                <w:bCs/>
                <w:sz w:val="28"/>
                <w:szCs w:val="28"/>
              </w:rPr>
            </w:pPr>
          </w:p>
          <w:p w:rsidR="006875D6" w:rsidRPr="00A56FFC" w:rsidRDefault="006875D6" w:rsidP="00A56FFC">
            <w:pPr>
              <w:ind w:right="-108" w:hanging="108"/>
              <w:jc w:val="center"/>
              <w:rPr>
                <w:b/>
                <w:bCs/>
                <w:sz w:val="28"/>
                <w:szCs w:val="28"/>
              </w:rPr>
            </w:pPr>
          </w:p>
          <w:p w:rsidR="006875D6" w:rsidRPr="00A56FFC" w:rsidRDefault="006875D6" w:rsidP="00A56FFC">
            <w:pPr>
              <w:ind w:right="-108" w:hanging="108"/>
              <w:jc w:val="center"/>
              <w:rPr>
                <w:b/>
                <w:bCs/>
                <w:sz w:val="28"/>
                <w:szCs w:val="28"/>
              </w:rPr>
            </w:pPr>
          </w:p>
        </w:tc>
      </w:tr>
      <w:tr w:rsidR="00FF69CB" w:rsidRPr="00A56FFC" w:rsidTr="00A56FFC">
        <w:tc>
          <w:tcPr>
            <w:tcW w:w="8283" w:type="dxa"/>
            <w:shd w:val="clear" w:color="auto" w:fill="auto"/>
          </w:tcPr>
          <w:p w:rsidR="00FF69CB" w:rsidRPr="00A56FFC" w:rsidRDefault="00966B87" w:rsidP="00A56FFC">
            <w:pPr>
              <w:ind w:right="-108" w:hanging="108"/>
              <w:jc w:val="center"/>
              <w:rPr>
                <w:b/>
                <w:sz w:val="28"/>
                <w:szCs w:val="28"/>
              </w:rPr>
            </w:pPr>
            <w:r w:rsidRPr="00A56FFC">
              <w:rPr>
                <w:b/>
                <w:bCs/>
                <w:sz w:val="40"/>
                <w:szCs w:val="40"/>
              </w:rPr>
              <w:t xml:space="preserve">  </w:t>
            </w:r>
            <w:r w:rsidR="00B772C2" w:rsidRPr="00A56FFC">
              <w:rPr>
                <w:b/>
                <w:bCs/>
                <w:sz w:val="28"/>
                <w:szCs w:val="28"/>
              </w:rPr>
              <w:t>«</w:t>
            </w:r>
            <w:r w:rsidR="00AF11F7">
              <w:rPr>
                <w:b/>
                <w:bCs/>
                <w:sz w:val="28"/>
                <w:szCs w:val="28"/>
              </w:rPr>
              <w:t xml:space="preserve">ТЕХНИЧЕСКОЕ ПЕРЕВООРУЖЕНИЕ </w:t>
            </w:r>
            <w:r w:rsidR="006E67E3">
              <w:rPr>
                <w:b/>
                <w:bCs/>
                <w:sz w:val="28"/>
                <w:szCs w:val="28"/>
              </w:rPr>
              <w:t xml:space="preserve">ПРОИЗВОДСТВЕННОГО </w:t>
            </w:r>
            <w:r w:rsidR="00AF11F7">
              <w:rPr>
                <w:b/>
                <w:bCs/>
                <w:sz w:val="28"/>
                <w:szCs w:val="28"/>
              </w:rPr>
              <w:t>КОРПУСА ОАО «НИИТФА» ДЛЯ СОЗДАНИЯ ЦЕНТРА ПО РАЗРАБОТКЕ, ПРОИЗВОДСТВУ</w:t>
            </w:r>
            <w:r w:rsidR="006E67E3">
              <w:rPr>
                <w:b/>
                <w:bCs/>
                <w:sz w:val="28"/>
                <w:szCs w:val="28"/>
              </w:rPr>
              <w:t>, СБОРКЕ И ИНЖИНИРИНГВОЙ ПОДДЕРЖКЕ  БЛОКОВ ДАГНОСТИЧЕСКОЙ МЕДЕЦИНСКОЙ АППАРАТУРЫ</w:t>
            </w:r>
            <w:r w:rsidR="004C1157" w:rsidRPr="00A56FFC">
              <w:rPr>
                <w:b/>
                <w:bCs/>
                <w:sz w:val="28"/>
                <w:szCs w:val="28"/>
              </w:rPr>
              <w:t>»</w:t>
            </w:r>
          </w:p>
          <w:p w:rsidR="00FF69CB" w:rsidRPr="00A56FFC" w:rsidRDefault="00FF69CB" w:rsidP="00A56FFC">
            <w:pPr>
              <w:rPr>
                <w:b/>
              </w:rPr>
            </w:pPr>
          </w:p>
        </w:tc>
      </w:tr>
      <w:tr w:rsidR="00FF69CB" w:rsidRPr="00A56FFC" w:rsidTr="00A56FFC">
        <w:tc>
          <w:tcPr>
            <w:tcW w:w="8283" w:type="dxa"/>
            <w:shd w:val="clear" w:color="auto" w:fill="auto"/>
          </w:tcPr>
          <w:p w:rsidR="00FF69CB" w:rsidRPr="00A56FFC" w:rsidRDefault="00FF69CB" w:rsidP="00A56FFC">
            <w:pPr>
              <w:rPr>
                <w:b/>
              </w:rPr>
            </w:pPr>
          </w:p>
          <w:p w:rsidR="006875D6" w:rsidRPr="00A56FFC" w:rsidRDefault="006875D6" w:rsidP="00A56FFC">
            <w:pPr>
              <w:rPr>
                <w:b/>
              </w:rPr>
            </w:pPr>
          </w:p>
          <w:p w:rsidR="006875D6" w:rsidRPr="00A56FFC" w:rsidRDefault="006875D6" w:rsidP="00A56FFC">
            <w:pPr>
              <w:rPr>
                <w:b/>
              </w:rPr>
            </w:pPr>
          </w:p>
          <w:p w:rsidR="006875D6" w:rsidRPr="00A56FFC" w:rsidRDefault="006875D6" w:rsidP="00A56FFC">
            <w:pPr>
              <w:rPr>
                <w:b/>
              </w:rPr>
            </w:pPr>
          </w:p>
          <w:p w:rsidR="006875D6" w:rsidRPr="00A56FFC" w:rsidRDefault="006875D6" w:rsidP="00A56FFC">
            <w:pPr>
              <w:rPr>
                <w:b/>
              </w:rPr>
            </w:pPr>
          </w:p>
        </w:tc>
      </w:tr>
      <w:tr w:rsidR="00FF69CB" w:rsidRPr="00A56FFC" w:rsidTr="00A56FFC">
        <w:tc>
          <w:tcPr>
            <w:tcW w:w="8283" w:type="dxa"/>
            <w:shd w:val="clear" w:color="auto" w:fill="auto"/>
          </w:tcPr>
          <w:p w:rsidR="00FF69CB" w:rsidRDefault="00FF69CB" w:rsidP="00A56FFC">
            <w:pPr>
              <w:ind w:right="-108" w:hanging="108"/>
              <w:jc w:val="center"/>
              <w:rPr>
                <w:bCs/>
                <w:i/>
                <w:sz w:val="28"/>
                <w:szCs w:val="28"/>
              </w:rPr>
            </w:pPr>
            <w:r w:rsidRPr="00A56FFC">
              <w:rPr>
                <w:bCs/>
                <w:i/>
                <w:sz w:val="28"/>
                <w:szCs w:val="28"/>
              </w:rPr>
              <w:t>ПРОЕКТНАЯ ДОКУМЕНТАЦИЯ</w:t>
            </w:r>
          </w:p>
          <w:p w:rsidR="00813EFC" w:rsidRDefault="00813EFC" w:rsidP="00A56FFC">
            <w:pPr>
              <w:ind w:right="-108" w:hanging="108"/>
              <w:jc w:val="center"/>
              <w:rPr>
                <w:bCs/>
                <w:i/>
                <w:sz w:val="28"/>
                <w:szCs w:val="28"/>
              </w:rPr>
            </w:pPr>
          </w:p>
          <w:p w:rsidR="00813EFC" w:rsidRPr="00A56FFC" w:rsidRDefault="00813EFC" w:rsidP="00A56FFC">
            <w:pPr>
              <w:ind w:right="-108" w:hanging="108"/>
              <w:jc w:val="center"/>
              <w:rPr>
                <w:i/>
                <w:sz w:val="28"/>
                <w:szCs w:val="28"/>
              </w:rPr>
            </w:pPr>
          </w:p>
        </w:tc>
      </w:tr>
      <w:tr w:rsidR="00813EFC" w:rsidRPr="00A56FFC" w:rsidTr="00A56FFC">
        <w:tc>
          <w:tcPr>
            <w:tcW w:w="8283" w:type="dxa"/>
            <w:shd w:val="clear" w:color="auto" w:fill="auto"/>
          </w:tcPr>
          <w:p w:rsidR="00F6558F" w:rsidRDefault="00F6558F" w:rsidP="00813EFC">
            <w:pPr>
              <w:ind w:right="-108" w:hanging="108"/>
              <w:jc w:val="center"/>
              <w:rPr>
                <w:b/>
                <w:bCs/>
                <w:sz w:val="28"/>
                <w:szCs w:val="28"/>
              </w:rPr>
            </w:pPr>
          </w:p>
          <w:p w:rsidR="00F6558F" w:rsidRDefault="00F6558F" w:rsidP="00F6558F">
            <w:pPr>
              <w:ind w:right="-108" w:hanging="108"/>
              <w:jc w:val="center"/>
              <w:rPr>
                <w:b/>
                <w:bCs/>
                <w:sz w:val="28"/>
                <w:szCs w:val="28"/>
              </w:rPr>
            </w:pPr>
            <w:r>
              <w:rPr>
                <w:b/>
                <w:bCs/>
                <w:sz w:val="28"/>
                <w:szCs w:val="28"/>
              </w:rPr>
              <w:t>Раздел 5 «Сведения об инженерном оборудовании, о сетях</w:t>
            </w:r>
          </w:p>
          <w:p w:rsidR="00F6558F" w:rsidRDefault="00F6558F" w:rsidP="00F6558F">
            <w:pPr>
              <w:ind w:right="-108" w:hanging="108"/>
              <w:jc w:val="center"/>
              <w:rPr>
                <w:b/>
                <w:bCs/>
                <w:sz w:val="28"/>
                <w:szCs w:val="28"/>
              </w:rPr>
            </w:pPr>
            <w:r>
              <w:rPr>
                <w:b/>
                <w:bCs/>
                <w:sz w:val="28"/>
                <w:szCs w:val="28"/>
              </w:rPr>
              <w:t>инженерно-технического обеспечения, перечень инженерно-технических мероприятий, содержание технологических</w:t>
            </w:r>
          </w:p>
          <w:p w:rsidR="00F6558F" w:rsidRDefault="00F6558F" w:rsidP="00F6558F">
            <w:pPr>
              <w:ind w:right="-108" w:hanging="108"/>
              <w:jc w:val="center"/>
              <w:rPr>
                <w:b/>
                <w:bCs/>
                <w:sz w:val="28"/>
                <w:szCs w:val="28"/>
              </w:rPr>
            </w:pPr>
            <w:r>
              <w:rPr>
                <w:b/>
                <w:bCs/>
                <w:sz w:val="28"/>
                <w:szCs w:val="28"/>
              </w:rPr>
              <w:t xml:space="preserve"> решений»</w:t>
            </w:r>
          </w:p>
          <w:p w:rsidR="00F6558F" w:rsidRDefault="00F6558F" w:rsidP="00813EFC">
            <w:pPr>
              <w:ind w:right="-108" w:hanging="108"/>
              <w:jc w:val="center"/>
              <w:rPr>
                <w:b/>
                <w:bCs/>
                <w:sz w:val="28"/>
                <w:szCs w:val="28"/>
              </w:rPr>
            </w:pPr>
          </w:p>
          <w:p w:rsidR="00F6558F" w:rsidRDefault="00F6558F" w:rsidP="00813EFC">
            <w:pPr>
              <w:ind w:right="-108" w:hanging="108"/>
              <w:jc w:val="center"/>
              <w:rPr>
                <w:b/>
                <w:bCs/>
                <w:sz w:val="28"/>
                <w:szCs w:val="28"/>
              </w:rPr>
            </w:pPr>
          </w:p>
          <w:p w:rsidR="00813EFC" w:rsidRDefault="00F6558F" w:rsidP="00813EFC">
            <w:pPr>
              <w:ind w:right="-108" w:hanging="108"/>
              <w:jc w:val="center"/>
              <w:rPr>
                <w:b/>
                <w:bCs/>
                <w:sz w:val="28"/>
                <w:szCs w:val="28"/>
              </w:rPr>
            </w:pPr>
            <w:r>
              <w:rPr>
                <w:b/>
                <w:bCs/>
                <w:sz w:val="28"/>
                <w:szCs w:val="28"/>
              </w:rPr>
              <w:t>Подр</w:t>
            </w:r>
            <w:r w:rsidR="00775C84">
              <w:rPr>
                <w:b/>
                <w:bCs/>
                <w:sz w:val="28"/>
                <w:szCs w:val="28"/>
              </w:rPr>
              <w:t>аздел 6 «Технологические решения</w:t>
            </w:r>
            <w:r w:rsidR="00813EFC">
              <w:rPr>
                <w:b/>
                <w:bCs/>
                <w:sz w:val="28"/>
                <w:szCs w:val="28"/>
              </w:rPr>
              <w:t>»</w:t>
            </w:r>
          </w:p>
          <w:p w:rsidR="00813EFC" w:rsidRDefault="00813EFC" w:rsidP="00813EFC">
            <w:pPr>
              <w:ind w:right="-108" w:hanging="108"/>
              <w:jc w:val="center"/>
              <w:rPr>
                <w:b/>
                <w:bCs/>
                <w:sz w:val="28"/>
                <w:szCs w:val="28"/>
              </w:rPr>
            </w:pPr>
          </w:p>
          <w:p w:rsidR="00813EFC" w:rsidRPr="00A56FFC" w:rsidRDefault="00813EFC" w:rsidP="00813EFC">
            <w:pPr>
              <w:ind w:right="-108" w:hanging="108"/>
              <w:jc w:val="center"/>
              <w:rPr>
                <w:b/>
                <w:bCs/>
                <w:sz w:val="28"/>
                <w:szCs w:val="28"/>
              </w:rPr>
            </w:pPr>
          </w:p>
        </w:tc>
      </w:tr>
      <w:tr w:rsidR="00813EFC" w:rsidRPr="00A56FFC" w:rsidTr="00A56FFC">
        <w:tc>
          <w:tcPr>
            <w:tcW w:w="8283" w:type="dxa"/>
            <w:shd w:val="clear" w:color="auto" w:fill="auto"/>
          </w:tcPr>
          <w:p w:rsidR="00813EFC" w:rsidRPr="007E0171" w:rsidRDefault="00813EFC" w:rsidP="00813EFC"/>
        </w:tc>
      </w:tr>
      <w:tr w:rsidR="00813EFC" w:rsidRPr="00A56FFC" w:rsidTr="00A56FFC">
        <w:tc>
          <w:tcPr>
            <w:tcW w:w="8283" w:type="dxa"/>
            <w:shd w:val="clear" w:color="auto" w:fill="auto"/>
          </w:tcPr>
          <w:p w:rsidR="00813EFC" w:rsidRPr="00A56FFC" w:rsidRDefault="00813EFC" w:rsidP="00A56FFC">
            <w:pPr>
              <w:rPr>
                <w:b/>
              </w:rPr>
            </w:pPr>
          </w:p>
          <w:p w:rsidR="00813EFC" w:rsidRPr="00A56FFC" w:rsidRDefault="00813EFC" w:rsidP="00A56FFC">
            <w:pPr>
              <w:rPr>
                <w:b/>
              </w:rPr>
            </w:pPr>
          </w:p>
        </w:tc>
      </w:tr>
      <w:tr w:rsidR="00813EFC" w:rsidRPr="00A56FFC" w:rsidTr="00A56FFC">
        <w:trPr>
          <w:trHeight w:val="670"/>
        </w:trPr>
        <w:tc>
          <w:tcPr>
            <w:tcW w:w="8283" w:type="dxa"/>
            <w:shd w:val="clear" w:color="auto" w:fill="auto"/>
          </w:tcPr>
          <w:p w:rsidR="00813EFC" w:rsidRDefault="00813EFC" w:rsidP="00A56FFC">
            <w:pPr>
              <w:ind w:right="-108" w:hanging="108"/>
              <w:jc w:val="center"/>
              <w:rPr>
                <w:b/>
                <w:bCs/>
                <w:sz w:val="28"/>
                <w:szCs w:val="28"/>
              </w:rPr>
            </w:pPr>
            <w:r>
              <w:rPr>
                <w:b/>
                <w:bCs/>
                <w:sz w:val="28"/>
                <w:szCs w:val="28"/>
              </w:rPr>
              <w:t>159</w:t>
            </w:r>
            <w:r w:rsidRPr="00A56FFC">
              <w:rPr>
                <w:b/>
                <w:bCs/>
                <w:sz w:val="28"/>
                <w:szCs w:val="28"/>
              </w:rPr>
              <w:t>-</w:t>
            </w:r>
            <w:r w:rsidR="00775C84">
              <w:rPr>
                <w:b/>
                <w:bCs/>
                <w:sz w:val="28"/>
                <w:szCs w:val="28"/>
              </w:rPr>
              <w:t>ИОС6</w:t>
            </w:r>
          </w:p>
          <w:p w:rsidR="00F6558F" w:rsidRDefault="00F6558F" w:rsidP="00A56FFC">
            <w:pPr>
              <w:ind w:right="-108" w:hanging="108"/>
              <w:jc w:val="center"/>
              <w:rPr>
                <w:b/>
                <w:bCs/>
                <w:sz w:val="28"/>
                <w:szCs w:val="28"/>
              </w:rPr>
            </w:pPr>
          </w:p>
          <w:p w:rsidR="00F6558F" w:rsidRDefault="00F6558F" w:rsidP="00A56FFC">
            <w:pPr>
              <w:ind w:right="-108" w:hanging="108"/>
              <w:jc w:val="center"/>
              <w:rPr>
                <w:b/>
                <w:bCs/>
                <w:sz w:val="28"/>
                <w:szCs w:val="28"/>
              </w:rPr>
            </w:pPr>
          </w:p>
          <w:p w:rsidR="00F6558F" w:rsidRPr="00A56FFC" w:rsidRDefault="00F6558F" w:rsidP="00A56FFC">
            <w:pPr>
              <w:ind w:right="-108" w:hanging="108"/>
              <w:jc w:val="center"/>
              <w:rPr>
                <w:b/>
                <w:bCs/>
                <w:sz w:val="28"/>
                <w:szCs w:val="28"/>
              </w:rPr>
            </w:pPr>
            <w:r>
              <w:rPr>
                <w:b/>
                <w:bCs/>
                <w:sz w:val="28"/>
                <w:szCs w:val="28"/>
              </w:rPr>
              <w:t>Том 5.6</w:t>
            </w:r>
          </w:p>
        </w:tc>
      </w:tr>
    </w:tbl>
    <w:p w:rsidR="008A5974" w:rsidRDefault="008A5974" w:rsidP="00150413">
      <w:pPr>
        <w:jc w:val="center"/>
        <w:rPr>
          <w:b/>
          <w:bCs/>
          <w:sz w:val="28"/>
          <w:szCs w:val="28"/>
        </w:rPr>
      </w:pPr>
    </w:p>
    <w:p w:rsidR="00AF11F7" w:rsidRDefault="00AF11F7" w:rsidP="00150413">
      <w:pPr>
        <w:jc w:val="center"/>
        <w:rPr>
          <w:b/>
          <w:bCs/>
          <w:sz w:val="28"/>
          <w:szCs w:val="28"/>
        </w:rPr>
      </w:pPr>
    </w:p>
    <w:p w:rsidR="00F6558F" w:rsidRDefault="00F6558F" w:rsidP="00150413">
      <w:pPr>
        <w:jc w:val="center"/>
        <w:rPr>
          <w:b/>
          <w:bCs/>
          <w:sz w:val="28"/>
          <w:szCs w:val="28"/>
        </w:rPr>
      </w:pPr>
    </w:p>
    <w:p w:rsidR="00F6558F" w:rsidRDefault="00F6558F" w:rsidP="00150413">
      <w:pPr>
        <w:jc w:val="center"/>
        <w:rPr>
          <w:b/>
          <w:bCs/>
          <w:sz w:val="28"/>
          <w:szCs w:val="28"/>
        </w:rPr>
      </w:pPr>
    </w:p>
    <w:p w:rsidR="005A73DA" w:rsidRPr="007E0171" w:rsidRDefault="005A73DA"/>
    <w:tbl>
      <w:tblPr>
        <w:tblpPr w:leftFromText="180" w:rightFromText="180" w:vertAnchor="text" w:horzAnchor="page" w:tblpX="507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tblGrid>
      <w:tr w:rsidR="00FF69CB" w:rsidRPr="007E0171" w:rsidTr="00A56FFC">
        <w:trPr>
          <w:trHeight w:val="502"/>
        </w:trPr>
        <w:tc>
          <w:tcPr>
            <w:tcW w:w="2391" w:type="dxa"/>
            <w:tcBorders>
              <w:top w:val="nil"/>
              <w:left w:val="nil"/>
              <w:bottom w:val="nil"/>
              <w:right w:val="nil"/>
            </w:tcBorders>
            <w:shd w:val="clear" w:color="auto" w:fill="auto"/>
          </w:tcPr>
          <w:p w:rsidR="00FF69CB" w:rsidRPr="00A56FFC" w:rsidRDefault="00FF69CB" w:rsidP="00A56FFC">
            <w:pPr>
              <w:jc w:val="center"/>
              <w:rPr>
                <w:bCs/>
                <w:sz w:val="32"/>
                <w:szCs w:val="32"/>
              </w:rPr>
            </w:pPr>
          </w:p>
          <w:p w:rsidR="006875D6" w:rsidRPr="00A56FFC" w:rsidRDefault="006875D6" w:rsidP="00A56FFC">
            <w:pPr>
              <w:jc w:val="center"/>
              <w:rPr>
                <w:bCs/>
                <w:sz w:val="32"/>
                <w:szCs w:val="32"/>
              </w:rPr>
            </w:pPr>
          </w:p>
          <w:p w:rsidR="00FF69CB" w:rsidRPr="00F6558F" w:rsidRDefault="00FF69CB" w:rsidP="00A56FFC">
            <w:pPr>
              <w:jc w:val="center"/>
              <w:rPr>
                <w:b/>
              </w:rPr>
            </w:pPr>
            <w:r w:rsidRPr="00F6558F">
              <w:rPr>
                <w:b/>
                <w:bCs/>
              </w:rPr>
              <w:t>201</w:t>
            </w:r>
            <w:r w:rsidR="000B3DF4" w:rsidRPr="00F6558F">
              <w:rPr>
                <w:b/>
                <w:bCs/>
              </w:rPr>
              <w:t>1</w:t>
            </w:r>
          </w:p>
        </w:tc>
      </w:tr>
    </w:tbl>
    <w:p w:rsidR="006875D6" w:rsidRDefault="006875D6"/>
    <w:p w:rsidR="006875D6" w:rsidRDefault="006875D6">
      <w:pPr>
        <w:sectPr w:rsidR="006875D6" w:rsidSect="00AA7D79">
          <w:headerReference w:type="default" r:id="rId9"/>
          <w:headerReference w:type="first" r:id="rId10"/>
          <w:pgSz w:w="11906" w:h="16838"/>
          <w:pgMar w:top="1134" w:right="850" w:bottom="1134" w:left="1701" w:header="708" w:footer="708" w:gutter="0"/>
          <w:cols w:space="708"/>
          <w:docGrid w:linePitch="360"/>
        </w:sectPr>
      </w:pPr>
    </w:p>
    <w:tbl>
      <w:tblPr>
        <w:tblpPr w:leftFromText="180" w:rightFromText="180" w:vertAnchor="text" w:horzAnchor="margin" w:tblpX="-69" w:tblpY="2"/>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1"/>
      </w:tblGrid>
      <w:tr w:rsidR="005A73DA" w:rsidRPr="00A56FFC" w:rsidTr="00A56FFC">
        <w:tc>
          <w:tcPr>
            <w:tcW w:w="9981" w:type="dxa"/>
            <w:tcBorders>
              <w:top w:val="nil"/>
              <w:left w:val="nil"/>
              <w:bottom w:val="nil"/>
              <w:right w:val="nil"/>
            </w:tcBorders>
            <w:shd w:val="clear" w:color="auto" w:fill="auto"/>
          </w:tcPr>
          <w:p w:rsidR="00F6558F" w:rsidRDefault="00F6558F" w:rsidP="00F6558F">
            <w:pPr>
              <w:jc w:val="center"/>
              <w:rPr>
                <w:b/>
                <w:bCs/>
                <w:sz w:val="28"/>
                <w:szCs w:val="28"/>
              </w:rPr>
            </w:pPr>
            <w:r>
              <w:rPr>
                <w:b/>
                <w:bCs/>
                <w:sz w:val="28"/>
                <w:szCs w:val="28"/>
              </w:rPr>
              <w:lastRenderedPageBreak/>
              <w:t>Общество с ограниченной ответственностью</w:t>
            </w:r>
          </w:p>
          <w:p w:rsidR="005A73DA" w:rsidRPr="00A56FFC" w:rsidRDefault="00F6558F" w:rsidP="00F6558F">
            <w:pPr>
              <w:jc w:val="center"/>
              <w:rPr>
                <w:b/>
                <w:bCs/>
                <w:sz w:val="28"/>
                <w:szCs w:val="28"/>
              </w:rPr>
            </w:pPr>
            <w:r>
              <w:rPr>
                <w:b/>
                <w:bCs/>
                <w:i/>
                <w:sz w:val="28"/>
                <w:szCs w:val="28"/>
              </w:rPr>
              <w:t>"ВОЛГАТРАНССТРОЙ-ПРОЕКТ"</w:t>
            </w:r>
          </w:p>
        </w:tc>
      </w:tr>
    </w:tbl>
    <w:p w:rsidR="005A73DA" w:rsidRPr="007E0171" w:rsidRDefault="005A73DA" w:rsidP="005A73DA">
      <w:pPr>
        <w:jc w:val="center"/>
        <w:rPr>
          <w:b/>
          <w:bCs/>
          <w:sz w:val="28"/>
          <w:szCs w:val="28"/>
        </w:rPr>
      </w:pPr>
    </w:p>
    <w:p w:rsidR="00CE199A" w:rsidRDefault="00CE199A" w:rsidP="005A73DA">
      <w:pPr>
        <w:jc w:val="center"/>
        <w:rPr>
          <w:b/>
          <w:bCs/>
          <w:sz w:val="28"/>
          <w:szCs w:val="28"/>
        </w:rPr>
      </w:pPr>
    </w:p>
    <w:tbl>
      <w:tblPr>
        <w:tblpPr w:leftFromText="180" w:rightFromText="180" w:vertAnchor="text" w:horzAnchor="margin" w:tblpXSpec="center" w:tblpY="60"/>
        <w:tblW w:w="0" w:type="auto"/>
        <w:tblLook w:val="01E0" w:firstRow="1" w:lastRow="1" w:firstColumn="1" w:lastColumn="1" w:noHBand="0" w:noVBand="0"/>
      </w:tblPr>
      <w:tblGrid>
        <w:gridCol w:w="8283"/>
      </w:tblGrid>
      <w:tr w:rsidR="00E13FBF" w:rsidRPr="00A56FFC" w:rsidTr="00A56FFC">
        <w:tc>
          <w:tcPr>
            <w:tcW w:w="8283" w:type="dxa"/>
            <w:shd w:val="clear" w:color="auto" w:fill="auto"/>
          </w:tcPr>
          <w:p w:rsidR="00E13FBF" w:rsidRPr="00A56FFC" w:rsidRDefault="00E13FBF" w:rsidP="00A56FFC">
            <w:pPr>
              <w:ind w:right="-108" w:hanging="108"/>
              <w:jc w:val="center"/>
              <w:rPr>
                <w:b/>
                <w:bCs/>
                <w:sz w:val="28"/>
                <w:szCs w:val="28"/>
              </w:rPr>
            </w:pPr>
          </w:p>
          <w:p w:rsidR="00E13FBF" w:rsidRPr="00A56FFC" w:rsidRDefault="00E13FBF" w:rsidP="00F6558F">
            <w:pPr>
              <w:ind w:right="-108"/>
              <w:rPr>
                <w:b/>
                <w:bCs/>
                <w:sz w:val="28"/>
                <w:szCs w:val="28"/>
              </w:rPr>
            </w:pPr>
          </w:p>
        </w:tc>
      </w:tr>
    </w:tbl>
    <w:p w:rsidR="00A56FFC" w:rsidRPr="00A56FFC" w:rsidRDefault="00A56FFC" w:rsidP="00A56FFC">
      <w:pPr>
        <w:rPr>
          <w:vanish/>
        </w:rPr>
      </w:pPr>
    </w:p>
    <w:tbl>
      <w:tblPr>
        <w:tblW w:w="0" w:type="auto"/>
        <w:tblInd w:w="678" w:type="dxa"/>
        <w:tblLook w:val="01E0" w:firstRow="1" w:lastRow="1" w:firstColumn="1" w:lastColumn="1" w:noHBand="0" w:noVBand="0"/>
      </w:tblPr>
      <w:tblGrid>
        <w:gridCol w:w="8037"/>
      </w:tblGrid>
      <w:tr w:rsidR="005A73DA" w:rsidRPr="007E0171" w:rsidTr="00A56FFC">
        <w:tc>
          <w:tcPr>
            <w:tcW w:w="8037" w:type="dxa"/>
            <w:shd w:val="clear" w:color="auto" w:fill="auto"/>
          </w:tcPr>
          <w:p w:rsidR="006E67E3" w:rsidRPr="00A56FFC" w:rsidRDefault="006E67E3" w:rsidP="006E67E3">
            <w:pPr>
              <w:ind w:right="-108" w:hanging="108"/>
              <w:jc w:val="center"/>
              <w:rPr>
                <w:b/>
                <w:sz w:val="28"/>
                <w:szCs w:val="28"/>
              </w:rPr>
            </w:pPr>
            <w:r>
              <w:rPr>
                <w:b/>
                <w:bCs/>
                <w:sz w:val="28"/>
                <w:szCs w:val="28"/>
              </w:rPr>
              <w:t>ТЕХНИЧЕСКОЕ ПЕРЕВООРУЖЕНИЕ ПРОИЗВОДСТВЕННОГО КОРПУСА ОАО «НИИТФА» ДЛЯ СОЗДАНИЯ ЦЕНТРА ПО РАЗРАБОТКЕ, ПРОИЗВОДСТВУ, СБОРКЕ И ИНЖИНИРИНГВОЙ ПОДДЕРЖКЕ  БЛОКОВ ДАГНОСТИЧЕСКОЙ МЕДЕЦИНСКОЙ АППАРАТУРЫ</w:t>
            </w:r>
          </w:p>
          <w:p w:rsidR="005A73DA" w:rsidRDefault="005A73DA" w:rsidP="00BA51EF"/>
          <w:p w:rsidR="00CE199A" w:rsidRDefault="00CE199A" w:rsidP="00BA51EF"/>
          <w:p w:rsidR="00DF1AD1" w:rsidRDefault="00DF1AD1" w:rsidP="00BA51EF"/>
          <w:p w:rsidR="00CE199A" w:rsidRPr="007E0171" w:rsidRDefault="00CE199A" w:rsidP="00BA51EF"/>
        </w:tc>
      </w:tr>
      <w:tr w:rsidR="00474E2B" w:rsidRPr="007E0171" w:rsidTr="00A56FFC">
        <w:tc>
          <w:tcPr>
            <w:tcW w:w="8037" w:type="dxa"/>
            <w:shd w:val="clear" w:color="auto" w:fill="auto"/>
          </w:tcPr>
          <w:p w:rsidR="00474E2B" w:rsidRPr="007E0171" w:rsidRDefault="00474E2B" w:rsidP="00BA51EF"/>
        </w:tc>
      </w:tr>
      <w:tr w:rsidR="005A73DA" w:rsidRPr="007E0171" w:rsidTr="00A56FFC">
        <w:tc>
          <w:tcPr>
            <w:tcW w:w="8037" w:type="dxa"/>
            <w:shd w:val="clear" w:color="auto" w:fill="auto"/>
          </w:tcPr>
          <w:p w:rsidR="005A73DA" w:rsidRPr="00F6558F" w:rsidRDefault="005A73DA" w:rsidP="00A56FFC">
            <w:pPr>
              <w:ind w:right="-108" w:hanging="108"/>
              <w:jc w:val="center"/>
              <w:rPr>
                <w:b/>
                <w:i/>
                <w:sz w:val="28"/>
                <w:szCs w:val="28"/>
              </w:rPr>
            </w:pPr>
            <w:r w:rsidRPr="00F6558F">
              <w:rPr>
                <w:b/>
                <w:bCs/>
                <w:i/>
                <w:sz w:val="28"/>
                <w:szCs w:val="28"/>
              </w:rPr>
              <w:t>П</w:t>
            </w:r>
            <w:r w:rsidR="008A19E4" w:rsidRPr="00F6558F">
              <w:rPr>
                <w:b/>
                <w:bCs/>
                <w:i/>
                <w:sz w:val="28"/>
                <w:szCs w:val="28"/>
              </w:rPr>
              <w:t>РОЕКТНАЯ ДОКУМЕНТАЦИЯ</w:t>
            </w:r>
          </w:p>
        </w:tc>
      </w:tr>
      <w:tr w:rsidR="005A73DA" w:rsidRPr="007E0171" w:rsidTr="00A56FFC">
        <w:tc>
          <w:tcPr>
            <w:tcW w:w="8037" w:type="dxa"/>
            <w:shd w:val="clear" w:color="auto" w:fill="auto"/>
          </w:tcPr>
          <w:p w:rsidR="005A73DA" w:rsidRPr="007E0171" w:rsidRDefault="005A73DA" w:rsidP="00BA51EF"/>
        </w:tc>
      </w:tr>
      <w:tr w:rsidR="00775C84" w:rsidRPr="007E0171" w:rsidTr="00A56FFC">
        <w:tc>
          <w:tcPr>
            <w:tcW w:w="8037" w:type="dxa"/>
            <w:shd w:val="clear" w:color="auto" w:fill="auto"/>
          </w:tcPr>
          <w:p w:rsidR="00F6558F" w:rsidRDefault="00F6558F" w:rsidP="00775C84">
            <w:pPr>
              <w:ind w:right="-108" w:hanging="108"/>
              <w:jc w:val="center"/>
              <w:rPr>
                <w:b/>
                <w:bCs/>
                <w:sz w:val="28"/>
                <w:szCs w:val="28"/>
              </w:rPr>
            </w:pPr>
          </w:p>
          <w:p w:rsidR="00F6558F" w:rsidRDefault="00F6558F" w:rsidP="00775C84">
            <w:pPr>
              <w:ind w:right="-108" w:hanging="108"/>
              <w:jc w:val="center"/>
              <w:rPr>
                <w:b/>
                <w:bCs/>
                <w:sz w:val="28"/>
                <w:szCs w:val="28"/>
              </w:rPr>
            </w:pPr>
          </w:p>
          <w:p w:rsidR="00F6558F" w:rsidRDefault="00F6558F" w:rsidP="00F6558F">
            <w:pPr>
              <w:ind w:right="-108" w:hanging="108"/>
              <w:jc w:val="center"/>
              <w:rPr>
                <w:b/>
                <w:bCs/>
                <w:sz w:val="28"/>
                <w:szCs w:val="28"/>
              </w:rPr>
            </w:pPr>
            <w:r>
              <w:rPr>
                <w:b/>
                <w:bCs/>
                <w:sz w:val="28"/>
                <w:szCs w:val="28"/>
              </w:rPr>
              <w:t>Раздел 5 «Сведения об инженерном оборудовании, о сетях</w:t>
            </w:r>
          </w:p>
          <w:p w:rsidR="00F6558F" w:rsidRDefault="00F6558F" w:rsidP="00F6558F">
            <w:pPr>
              <w:ind w:right="-108" w:hanging="108"/>
              <w:jc w:val="center"/>
              <w:rPr>
                <w:b/>
                <w:bCs/>
                <w:sz w:val="28"/>
                <w:szCs w:val="28"/>
              </w:rPr>
            </w:pPr>
            <w:r>
              <w:rPr>
                <w:b/>
                <w:bCs/>
                <w:sz w:val="28"/>
                <w:szCs w:val="28"/>
              </w:rPr>
              <w:t>инженерно-технического обеспечения, перечень инженерно-технических мероприятий, содержание технологических</w:t>
            </w:r>
          </w:p>
          <w:p w:rsidR="00F6558F" w:rsidRDefault="00F6558F" w:rsidP="00F6558F">
            <w:pPr>
              <w:ind w:right="-108" w:hanging="108"/>
              <w:jc w:val="center"/>
              <w:rPr>
                <w:b/>
                <w:bCs/>
                <w:sz w:val="28"/>
                <w:szCs w:val="28"/>
              </w:rPr>
            </w:pPr>
            <w:r>
              <w:rPr>
                <w:b/>
                <w:bCs/>
                <w:sz w:val="28"/>
                <w:szCs w:val="28"/>
              </w:rPr>
              <w:t xml:space="preserve"> решений»</w:t>
            </w:r>
          </w:p>
          <w:p w:rsidR="00F6558F" w:rsidRDefault="00F6558F" w:rsidP="00775C84">
            <w:pPr>
              <w:ind w:right="-108" w:hanging="108"/>
              <w:jc w:val="center"/>
              <w:rPr>
                <w:b/>
                <w:bCs/>
                <w:sz w:val="28"/>
                <w:szCs w:val="28"/>
              </w:rPr>
            </w:pPr>
          </w:p>
          <w:p w:rsidR="00F6558F" w:rsidRDefault="00F6558F" w:rsidP="00775C84">
            <w:pPr>
              <w:ind w:right="-108" w:hanging="108"/>
              <w:jc w:val="center"/>
              <w:rPr>
                <w:b/>
                <w:bCs/>
                <w:sz w:val="28"/>
                <w:szCs w:val="28"/>
              </w:rPr>
            </w:pPr>
          </w:p>
          <w:p w:rsidR="00775C84" w:rsidRDefault="00F6558F" w:rsidP="00775C84">
            <w:pPr>
              <w:ind w:right="-108" w:hanging="108"/>
              <w:jc w:val="center"/>
              <w:rPr>
                <w:b/>
                <w:bCs/>
                <w:sz w:val="28"/>
                <w:szCs w:val="28"/>
              </w:rPr>
            </w:pPr>
            <w:r>
              <w:rPr>
                <w:b/>
                <w:bCs/>
                <w:sz w:val="28"/>
                <w:szCs w:val="28"/>
              </w:rPr>
              <w:t xml:space="preserve">Подраздел </w:t>
            </w:r>
            <w:bookmarkStart w:id="0" w:name="_GoBack"/>
            <w:bookmarkEnd w:id="0"/>
            <w:r w:rsidR="00775C84">
              <w:rPr>
                <w:b/>
                <w:bCs/>
                <w:sz w:val="28"/>
                <w:szCs w:val="28"/>
              </w:rPr>
              <w:t>6 «Технологические решения»</w:t>
            </w:r>
          </w:p>
          <w:p w:rsidR="00775C84" w:rsidRDefault="00775C84" w:rsidP="00775C84">
            <w:pPr>
              <w:ind w:right="-108" w:hanging="108"/>
              <w:jc w:val="center"/>
              <w:rPr>
                <w:b/>
                <w:bCs/>
                <w:sz w:val="28"/>
                <w:szCs w:val="28"/>
              </w:rPr>
            </w:pPr>
          </w:p>
          <w:p w:rsidR="00775C84" w:rsidRPr="00A56FFC" w:rsidRDefault="00775C84" w:rsidP="00775C84">
            <w:pPr>
              <w:ind w:right="-108" w:hanging="108"/>
              <w:jc w:val="center"/>
              <w:rPr>
                <w:b/>
                <w:bCs/>
                <w:sz w:val="28"/>
                <w:szCs w:val="28"/>
              </w:rPr>
            </w:pPr>
          </w:p>
        </w:tc>
      </w:tr>
      <w:tr w:rsidR="00775C84" w:rsidRPr="007E0171" w:rsidTr="00A56FFC">
        <w:tc>
          <w:tcPr>
            <w:tcW w:w="8037" w:type="dxa"/>
            <w:shd w:val="clear" w:color="auto" w:fill="auto"/>
          </w:tcPr>
          <w:p w:rsidR="00775C84" w:rsidRPr="007E0171" w:rsidRDefault="00775C84" w:rsidP="00775C84"/>
        </w:tc>
      </w:tr>
      <w:tr w:rsidR="00775C84" w:rsidRPr="007E0171" w:rsidTr="00A56FFC">
        <w:tc>
          <w:tcPr>
            <w:tcW w:w="8037" w:type="dxa"/>
            <w:shd w:val="clear" w:color="auto" w:fill="auto"/>
          </w:tcPr>
          <w:p w:rsidR="00775C84" w:rsidRPr="00A56FFC" w:rsidRDefault="00775C84" w:rsidP="00775C84">
            <w:pPr>
              <w:rPr>
                <w:b/>
              </w:rPr>
            </w:pPr>
          </w:p>
        </w:tc>
      </w:tr>
      <w:tr w:rsidR="00775C84" w:rsidRPr="007E0171" w:rsidTr="00A56FFC">
        <w:tc>
          <w:tcPr>
            <w:tcW w:w="8037" w:type="dxa"/>
            <w:shd w:val="clear" w:color="auto" w:fill="auto"/>
          </w:tcPr>
          <w:p w:rsidR="00775C84" w:rsidRDefault="00775C84" w:rsidP="00775C84">
            <w:pPr>
              <w:ind w:right="-108" w:hanging="108"/>
              <w:jc w:val="center"/>
              <w:rPr>
                <w:b/>
                <w:bCs/>
                <w:sz w:val="28"/>
                <w:szCs w:val="28"/>
              </w:rPr>
            </w:pPr>
            <w:r>
              <w:rPr>
                <w:b/>
                <w:bCs/>
                <w:sz w:val="28"/>
                <w:szCs w:val="28"/>
              </w:rPr>
              <w:t>159</w:t>
            </w:r>
            <w:r w:rsidRPr="00A56FFC">
              <w:rPr>
                <w:b/>
                <w:bCs/>
                <w:sz w:val="28"/>
                <w:szCs w:val="28"/>
              </w:rPr>
              <w:t>-</w:t>
            </w:r>
            <w:r>
              <w:rPr>
                <w:b/>
                <w:bCs/>
                <w:sz w:val="28"/>
                <w:szCs w:val="28"/>
              </w:rPr>
              <w:t>ИОС6</w:t>
            </w:r>
          </w:p>
          <w:p w:rsidR="00F6558F" w:rsidRDefault="00F6558F" w:rsidP="00775C84">
            <w:pPr>
              <w:ind w:right="-108" w:hanging="108"/>
              <w:jc w:val="center"/>
              <w:rPr>
                <w:b/>
                <w:bCs/>
                <w:sz w:val="28"/>
                <w:szCs w:val="28"/>
              </w:rPr>
            </w:pPr>
          </w:p>
          <w:p w:rsidR="00F6558F" w:rsidRPr="00A56FFC" w:rsidRDefault="00F6558F" w:rsidP="00775C84">
            <w:pPr>
              <w:ind w:right="-108" w:hanging="108"/>
              <w:jc w:val="center"/>
              <w:rPr>
                <w:b/>
                <w:bCs/>
                <w:sz w:val="28"/>
                <w:szCs w:val="28"/>
              </w:rPr>
            </w:pPr>
            <w:r>
              <w:rPr>
                <w:b/>
                <w:bCs/>
                <w:sz w:val="28"/>
                <w:szCs w:val="28"/>
              </w:rPr>
              <w:t>Том 5.6</w:t>
            </w:r>
          </w:p>
        </w:tc>
      </w:tr>
      <w:tr w:rsidR="00775C84" w:rsidRPr="007E0171" w:rsidTr="00A56FFC">
        <w:tc>
          <w:tcPr>
            <w:tcW w:w="8037" w:type="dxa"/>
            <w:shd w:val="clear" w:color="auto" w:fill="auto"/>
          </w:tcPr>
          <w:p w:rsidR="00775C84" w:rsidRPr="00A56FFC" w:rsidRDefault="00775C84" w:rsidP="00775C84">
            <w:pPr>
              <w:ind w:right="-108" w:hanging="108"/>
              <w:jc w:val="center"/>
              <w:rPr>
                <w:b/>
                <w:bCs/>
                <w:sz w:val="28"/>
                <w:szCs w:val="28"/>
              </w:rPr>
            </w:pPr>
          </w:p>
        </w:tc>
      </w:tr>
    </w:tbl>
    <w:p w:rsidR="005A73DA" w:rsidRPr="007E0171" w:rsidRDefault="005A73DA" w:rsidP="005A73DA"/>
    <w:p w:rsidR="005A73DA" w:rsidRPr="007E0171" w:rsidRDefault="005A73DA" w:rsidP="005A73DA"/>
    <w:p w:rsidR="005A73DA" w:rsidRPr="007E0171" w:rsidRDefault="005A73DA" w:rsidP="005A73DA"/>
    <w:tbl>
      <w:tblPr>
        <w:tblpPr w:leftFromText="180" w:rightFromText="180" w:vertAnchor="text" w:horzAnchor="margin" w:tblpY="100"/>
        <w:tblW w:w="9957" w:type="dxa"/>
        <w:tblLayout w:type="fixed"/>
        <w:tblLook w:val="0000" w:firstRow="0" w:lastRow="0" w:firstColumn="0" w:lastColumn="0" w:noHBand="0" w:noVBand="0"/>
      </w:tblPr>
      <w:tblGrid>
        <w:gridCol w:w="4844"/>
        <w:gridCol w:w="2126"/>
        <w:gridCol w:w="2987"/>
      </w:tblGrid>
      <w:tr w:rsidR="00FF69CB" w:rsidRPr="00F6558F">
        <w:tc>
          <w:tcPr>
            <w:tcW w:w="4844" w:type="dxa"/>
          </w:tcPr>
          <w:p w:rsidR="00FF69CB" w:rsidRPr="00F6558F" w:rsidRDefault="00FF69CB" w:rsidP="00FF69CB">
            <w:pPr>
              <w:snapToGrid w:val="0"/>
              <w:ind w:right="-52"/>
              <w:rPr>
                <w:b/>
                <w:color w:val="000000"/>
              </w:rPr>
            </w:pPr>
            <w:r w:rsidRPr="00F6558F">
              <w:rPr>
                <w:b/>
              </w:rPr>
              <w:t xml:space="preserve">            Главный инженер</w:t>
            </w:r>
          </w:p>
        </w:tc>
        <w:tc>
          <w:tcPr>
            <w:tcW w:w="2126" w:type="dxa"/>
          </w:tcPr>
          <w:p w:rsidR="00FF69CB" w:rsidRPr="00F6558F" w:rsidRDefault="00FF69CB" w:rsidP="00FF69CB">
            <w:pPr>
              <w:snapToGrid w:val="0"/>
              <w:ind w:right="-52"/>
              <w:jc w:val="center"/>
              <w:rPr>
                <w:b/>
              </w:rPr>
            </w:pPr>
          </w:p>
        </w:tc>
        <w:tc>
          <w:tcPr>
            <w:tcW w:w="2987" w:type="dxa"/>
          </w:tcPr>
          <w:p w:rsidR="00FF69CB" w:rsidRPr="00F6558F" w:rsidRDefault="00FF69CB" w:rsidP="00FF69CB">
            <w:pPr>
              <w:shd w:val="clear" w:color="auto" w:fill="FFFFFF"/>
              <w:jc w:val="both"/>
              <w:rPr>
                <w:b/>
                <w:color w:val="000000"/>
              </w:rPr>
            </w:pPr>
            <w:r w:rsidRPr="00F6558F">
              <w:rPr>
                <w:b/>
                <w:color w:val="000000"/>
              </w:rPr>
              <w:t>А.И. Кузин</w:t>
            </w:r>
          </w:p>
          <w:p w:rsidR="00FF69CB" w:rsidRPr="00F6558F" w:rsidRDefault="00FF69CB" w:rsidP="00FF69CB">
            <w:pPr>
              <w:shd w:val="clear" w:color="auto" w:fill="FFFFFF"/>
              <w:jc w:val="both"/>
              <w:rPr>
                <w:b/>
                <w:color w:val="000000"/>
              </w:rPr>
            </w:pPr>
          </w:p>
        </w:tc>
      </w:tr>
      <w:tr w:rsidR="00FF69CB" w:rsidRPr="00F6558F">
        <w:tc>
          <w:tcPr>
            <w:tcW w:w="4844" w:type="dxa"/>
          </w:tcPr>
          <w:p w:rsidR="00FF69CB" w:rsidRPr="00F6558F" w:rsidRDefault="00FF69CB" w:rsidP="00FF69CB">
            <w:pPr>
              <w:snapToGrid w:val="0"/>
              <w:ind w:right="-52"/>
              <w:rPr>
                <w:b/>
              </w:rPr>
            </w:pPr>
            <w:r w:rsidRPr="00F6558F">
              <w:rPr>
                <w:b/>
              </w:rPr>
              <w:t xml:space="preserve">            Главный инженер проекта</w:t>
            </w:r>
          </w:p>
        </w:tc>
        <w:tc>
          <w:tcPr>
            <w:tcW w:w="2126" w:type="dxa"/>
          </w:tcPr>
          <w:p w:rsidR="00FF69CB" w:rsidRPr="00F6558F" w:rsidRDefault="00FF69CB" w:rsidP="00FF69CB">
            <w:pPr>
              <w:snapToGrid w:val="0"/>
              <w:ind w:right="-52"/>
              <w:jc w:val="center"/>
              <w:rPr>
                <w:b/>
              </w:rPr>
            </w:pPr>
          </w:p>
        </w:tc>
        <w:tc>
          <w:tcPr>
            <w:tcW w:w="2987" w:type="dxa"/>
          </w:tcPr>
          <w:p w:rsidR="00FF69CB" w:rsidRPr="00F6558F" w:rsidRDefault="000B3DF4" w:rsidP="000B3DF4">
            <w:pPr>
              <w:snapToGrid w:val="0"/>
              <w:ind w:right="-52"/>
              <w:rPr>
                <w:b/>
              </w:rPr>
            </w:pPr>
            <w:proofErr w:type="spellStart"/>
            <w:r w:rsidRPr="00F6558F">
              <w:rPr>
                <w:b/>
              </w:rPr>
              <w:t>В.Г.Юдакова</w:t>
            </w:r>
            <w:proofErr w:type="spellEnd"/>
          </w:p>
        </w:tc>
      </w:tr>
    </w:tbl>
    <w:p w:rsidR="005A73DA" w:rsidRPr="00F6558F" w:rsidRDefault="005A73DA" w:rsidP="005A73DA">
      <w:pPr>
        <w:rPr>
          <w:b/>
        </w:rPr>
      </w:pPr>
    </w:p>
    <w:p w:rsidR="005A73DA" w:rsidRPr="00F6558F" w:rsidRDefault="005A73DA" w:rsidP="005A73DA">
      <w:pPr>
        <w:rPr>
          <w:b/>
        </w:rPr>
      </w:pPr>
    </w:p>
    <w:p w:rsidR="005A73DA" w:rsidRPr="00F6558F" w:rsidRDefault="005A73DA" w:rsidP="005A73DA">
      <w:pPr>
        <w:rPr>
          <w:b/>
        </w:rPr>
      </w:pPr>
    </w:p>
    <w:tbl>
      <w:tblPr>
        <w:tblpPr w:leftFromText="180" w:rightFromText="180" w:vertAnchor="text" w:horzAnchor="margin" w:tblpXSpec="center" w:tblpY="7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1"/>
      </w:tblGrid>
      <w:tr w:rsidR="00FF69CB" w:rsidRPr="00F6558F" w:rsidTr="00A56FFC">
        <w:tc>
          <w:tcPr>
            <w:tcW w:w="2451" w:type="dxa"/>
            <w:tcBorders>
              <w:top w:val="nil"/>
              <w:left w:val="nil"/>
              <w:bottom w:val="nil"/>
              <w:right w:val="nil"/>
            </w:tcBorders>
            <w:shd w:val="clear" w:color="auto" w:fill="auto"/>
          </w:tcPr>
          <w:p w:rsidR="00FF69CB" w:rsidRPr="00F6558F" w:rsidRDefault="00FF69CB" w:rsidP="00AF11F7">
            <w:pPr>
              <w:jc w:val="center"/>
              <w:rPr>
                <w:b/>
              </w:rPr>
            </w:pPr>
            <w:r w:rsidRPr="00F6558F">
              <w:rPr>
                <w:b/>
                <w:bCs/>
              </w:rPr>
              <w:t>201</w:t>
            </w:r>
            <w:r w:rsidR="00AF11F7" w:rsidRPr="00F6558F">
              <w:rPr>
                <w:b/>
                <w:bCs/>
              </w:rPr>
              <w:t>1</w:t>
            </w:r>
          </w:p>
        </w:tc>
      </w:tr>
    </w:tbl>
    <w:p w:rsidR="00365096" w:rsidRPr="00F6558F" w:rsidRDefault="00365096">
      <w:pPr>
        <w:rPr>
          <w:b/>
        </w:rPr>
      </w:pPr>
    </w:p>
    <w:p w:rsidR="00E13FBF" w:rsidRPr="00F6558F" w:rsidRDefault="00E13FBF">
      <w:pPr>
        <w:rPr>
          <w:b/>
        </w:rPr>
      </w:pPr>
    </w:p>
    <w:p w:rsidR="00E13FBF" w:rsidRDefault="00E13FBF"/>
    <w:p w:rsidR="00E13FBF" w:rsidRDefault="00E13FBF">
      <w:pPr>
        <w:sectPr w:rsidR="00E13FBF">
          <w:headerReference w:type="default" r:id="rId11"/>
          <w:pgSz w:w="11906" w:h="16838"/>
          <w:pgMar w:top="1134" w:right="850" w:bottom="1134" w:left="1701" w:header="708" w:footer="708" w:gutter="0"/>
          <w:cols w:space="708"/>
          <w:docGrid w:linePitch="360"/>
        </w:sectPr>
      </w:pPr>
    </w:p>
    <w:tbl>
      <w:tblPr>
        <w:tblpPr w:leftFromText="180" w:rightFromText="180" w:vertAnchor="text" w:horzAnchor="margin" w:tblpX="78" w:tblpY="513"/>
        <w:tblW w:w="19026" w:type="dxa"/>
        <w:tblLayout w:type="fixed"/>
        <w:tblLook w:val="0000" w:firstRow="0" w:lastRow="0" w:firstColumn="0" w:lastColumn="0" w:noHBand="0" w:noVBand="0"/>
      </w:tblPr>
      <w:tblGrid>
        <w:gridCol w:w="629"/>
        <w:gridCol w:w="3469"/>
        <w:gridCol w:w="4560"/>
        <w:gridCol w:w="1248"/>
        <w:gridCol w:w="4560"/>
        <w:gridCol w:w="4560"/>
      </w:tblGrid>
      <w:tr w:rsidR="00AB35C7" w:rsidRPr="00AD40D2">
        <w:trPr>
          <w:gridAfter w:val="2"/>
          <w:wAfter w:w="9120" w:type="dxa"/>
          <w:trHeight w:val="694"/>
        </w:trPr>
        <w:tc>
          <w:tcPr>
            <w:tcW w:w="629" w:type="dxa"/>
            <w:tcBorders>
              <w:top w:val="single" w:sz="18" w:space="0" w:color="auto"/>
              <w:left w:val="single" w:sz="18" w:space="0" w:color="auto"/>
              <w:bottom w:val="single" w:sz="18" w:space="0" w:color="auto"/>
              <w:right w:val="single" w:sz="18" w:space="0" w:color="auto"/>
            </w:tcBorders>
            <w:vAlign w:val="center"/>
          </w:tcPr>
          <w:p w:rsidR="00AB35C7" w:rsidRPr="007E0171" w:rsidRDefault="00AB35C7" w:rsidP="00BA364A">
            <w:pPr>
              <w:snapToGrid w:val="0"/>
              <w:ind w:right="-52" w:hanging="114"/>
              <w:jc w:val="center"/>
              <w:rPr>
                <w:sz w:val="20"/>
                <w:szCs w:val="20"/>
              </w:rPr>
            </w:pPr>
            <w:r w:rsidRPr="007E0171">
              <w:rPr>
                <w:sz w:val="20"/>
                <w:szCs w:val="20"/>
              </w:rPr>
              <w:lastRenderedPageBreak/>
              <w:t>Номер</w:t>
            </w:r>
          </w:p>
          <w:p w:rsidR="00AB35C7" w:rsidRPr="007E0171" w:rsidRDefault="00AB35C7" w:rsidP="00BA364A">
            <w:pPr>
              <w:snapToGrid w:val="0"/>
              <w:ind w:right="-52" w:hanging="114"/>
              <w:jc w:val="center"/>
              <w:rPr>
                <w:sz w:val="20"/>
                <w:szCs w:val="20"/>
              </w:rPr>
            </w:pPr>
            <w:r w:rsidRPr="007E0171">
              <w:rPr>
                <w:sz w:val="20"/>
                <w:szCs w:val="20"/>
              </w:rPr>
              <w:t>тома</w:t>
            </w:r>
          </w:p>
        </w:tc>
        <w:tc>
          <w:tcPr>
            <w:tcW w:w="3469" w:type="dxa"/>
            <w:tcBorders>
              <w:top w:val="single" w:sz="18" w:space="0" w:color="auto"/>
              <w:left w:val="single" w:sz="18" w:space="0" w:color="auto"/>
              <w:bottom w:val="single" w:sz="18" w:space="0" w:color="auto"/>
              <w:right w:val="single" w:sz="18" w:space="0" w:color="auto"/>
            </w:tcBorders>
            <w:vAlign w:val="center"/>
          </w:tcPr>
          <w:p w:rsidR="00AB35C7" w:rsidRPr="007E0171" w:rsidRDefault="00AB35C7" w:rsidP="00BA364A">
            <w:pPr>
              <w:snapToGrid w:val="0"/>
              <w:ind w:right="-52"/>
              <w:jc w:val="center"/>
              <w:rPr>
                <w:sz w:val="28"/>
              </w:rPr>
            </w:pPr>
            <w:r w:rsidRPr="007E0171">
              <w:rPr>
                <w:sz w:val="28"/>
              </w:rPr>
              <w:t>Обозначение</w:t>
            </w:r>
          </w:p>
        </w:tc>
        <w:tc>
          <w:tcPr>
            <w:tcW w:w="4560" w:type="dxa"/>
            <w:tcBorders>
              <w:top w:val="single" w:sz="18" w:space="0" w:color="auto"/>
              <w:left w:val="single" w:sz="18" w:space="0" w:color="auto"/>
              <w:bottom w:val="single" w:sz="18" w:space="0" w:color="auto"/>
              <w:right w:val="single" w:sz="18" w:space="0" w:color="auto"/>
            </w:tcBorders>
            <w:vAlign w:val="center"/>
          </w:tcPr>
          <w:p w:rsidR="00AB35C7" w:rsidRPr="007E0171" w:rsidRDefault="00AB35C7" w:rsidP="00BA364A">
            <w:pPr>
              <w:snapToGrid w:val="0"/>
              <w:ind w:right="-52"/>
              <w:jc w:val="center"/>
              <w:rPr>
                <w:sz w:val="28"/>
              </w:rPr>
            </w:pPr>
            <w:r w:rsidRPr="007E0171">
              <w:rPr>
                <w:sz w:val="28"/>
              </w:rPr>
              <w:t>Наименование</w:t>
            </w:r>
          </w:p>
        </w:tc>
        <w:tc>
          <w:tcPr>
            <w:tcW w:w="1248" w:type="dxa"/>
            <w:tcBorders>
              <w:top w:val="single" w:sz="18" w:space="0" w:color="auto"/>
              <w:left w:val="single" w:sz="18" w:space="0" w:color="auto"/>
              <w:bottom w:val="single" w:sz="18" w:space="0" w:color="auto"/>
            </w:tcBorders>
            <w:vAlign w:val="center"/>
          </w:tcPr>
          <w:p w:rsidR="00AB35C7" w:rsidRPr="007E0171" w:rsidRDefault="00267A67" w:rsidP="00BA364A">
            <w:pPr>
              <w:snapToGrid w:val="0"/>
              <w:ind w:left="-108" w:right="-52"/>
              <w:jc w:val="center"/>
            </w:pPr>
            <w:r w:rsidRPr="007E0171">
              <w:t>Приме-</w:t>
            </w:r>
          </w:p>
          <w:p w:rsidR="00267A67" w:rsidRPr="00AD40D2" w:rsidRDefault="00267A67" w:rsidP="00BA364A">
            <w:pPr>
              <w:snapToGrid w:val="0"/>
              <w:ind w:left="-108" w:right="-52"/>
              <w:jc w:val="center"/>
              <w:rPr>
                <w:rFonts w:ascii="ISOCPEUR" w:hAnsi="ISOCPEUR"/>
                <w:i/>
                <w:sz w:val="28"/>
              </w:rPr>
            </w:pPr>
            <w:proofErr w:type="spellStart"/>
            <w:r w:rsidRPr="007E0171">
              <w:t>чание</w:t>
            </w:r>
            <w:proofErr w:type="spellEnd"/>
          </w:p>
        </w:tc>
      </w:tr>
      <w:tr w:rsidR="00355DC5" w:rsidRPr="00AD40D2">
        <w:trPr>
          <w:gridAfter w:val="2"/>
          <w:wAfter w:w="9120" w:type="dxa"/>
          <w:trHeight w:val="454"/>
        </w:trPr>
        <w:tc>
          <w:tcPr>
            <w:tcW w:w="629" w:type="dxa"/>
            <w:tcBorders>
              <w:top w:val="single" w:sz="18" w:space="0" w:color="auto"/>
              <w:left w:val="single" w:sz="18" w:space="0" w:color="auto"/>
              <w:bottom w:val="single" w:sz="4" w:space="0" w:color="auto"/>
              <w:right w:val="single" w:sz="18" w:space="0" w:color="auto"/>
            </w:tcBorders>
            <w:vAlign w:val="center"/>
          </w:tcPr>
          <w:p w:rsidR="00355DC5" w:rsidRPr="005A7F5F" w:rsidRDefault="00355DC5" w:rsidP="00355DC5">
            <w:pPr>
              <w:shd w:val="clear" w:color="auto" w:fill="FFFFFF"/>
              <w:ind w:left="-114" w:right="-100" w:hanging="57"/>
              <w:jc w:val="center"/>
              <w:rPr>
                <w:iCs/>
                <w:color w:val="000000"/>
                <w:sz w:val="22"/>
                <w:szCs w:val="22"/>
              </w:rPr>
            </w:pPr>
            <w:r w:rsidRPr="005A7F5F">
              <w:rPr>
                <w:iCs/>
                <w:color w:val="000000"/>
                <w:sz w:val="22"/>
                <w:szCs w:val="22"/>
              </w:rPr>
              <w:t>1</w:t>
            </w:r>
          </w:p>
        </w:tc>
        <w:tc>
          <w:tcPr>
            <w:tcW w:w="3469" w:type="dxa"/>
            <w:tcBorders>
              <w:top w:val="single" w:sz="18" w:space="0" w:color="auto"/>
              <w:left w:val="single" w:sz="18" w:space="0" w:color="auto"/>
              <w:bottom w:val="single" w:sz="4" w:space="0" w:color="auto"/>
              <w:right w:val="single" w:sz="18" w:space="0" w:color="auto"/>
            </w:tcBorders>
            <w:vAlign w:val="center"/>
          </w:tcPr>
          <w:p w:rsidR="00355DC5" w:rsidRPr="007E0171" w:rsidRDefault="00355DC5" w:rsidP="000B3DF4">
            <w:pPr>
              <w:shd w:val="clear" w:color="auto" w:fill="FFFFFF"/>
              <w:rPr>
                <w:iCs/>
                <w:color w:val="000000"/>
              </w:rPr>
            </w:pPr>
            <w:r>
              <w:rPr>
                <w:iCs/>
                <w:color w:val="000000"/>
              </w:rPr>
              <w:t xml:space="preserve">             </w:t>
            </w:r>
            <w:r w:rsidR="00875CFF">
              <w:rPr>
                <w:iCs/>
                <w:color w:val="000000"/>
              </w:rPr>
              <w:t>159-</w:t>
            </w:r>
            <w:r w:rsidRPr="007E0171">
              <w:rPr>
                <w:iCs/>
                <w:color w:val="000000"/>
              </w:rPr>
              <w:t>ПЗ</w:t>
            </w:r>
          </w:p>
        </w:tc>
        <w:tc>
          <w:tcPr>
            <w:tcW w:w="4560" w:type="dxa"/>
            <w:tcBorders>
              <w:top w:val="single" w:sz="18" w:space="0" w:color="auto"/>
              <w:left w:val="single" w:sz="18" w:space="0" w:color="auto"/>
              <w:bottom w:val="single" w:sz="4" w:space="0" w:color="auto"/>
              <w:right w:val="single" w:sz="18" w:space="0" w:color="auto"/>
            </w:tcBorders>
            <w:vAlign w:val="center"/>
          </w:tcPr>
          <w:p w:rsidR="00355DC5" w:rsidRPr="007E0171" w:rsidRDefault="00355DC5" w:rsidP="00355DC5">
            <w:pPr>
              <w:shd w:val="clear" w:color="auto" w:fill="FFFFFF"/>
              <w:rPr>
                <w:iCs/>
                <w:color w:val="000000"/>
              </w:rPr>
            </w:pPr>
            <w:r w:rsidRPr="007E0171">
              <w:rPr>
                <w:iCs/>
                <w:color w:val="000000"/>
              </w:rPr>
              <w:t>Пояснительная записка</w:t>
            </w:r>
          </w:p>
        </w:tc>
        <w:tc>
          <w:tcPr>
            <w:tcW w:w="1248" w:type="dxa"/>
            <w:tcBorders>
              <w:top w:val="single" w:sz="18" w:space="0" w:color="auto"/>
              <w:left w:val="single" w:sz="18" w:space="0" w:color="auto"/>
              <w:bottom w:val="single" w:sz="4" w:space="0" w:color="auto"/>
            </w:tcBorders>
          </w:tcPr>
          <w:p w:rsidR="00355DC5" w:rsidRDefault="00355DC5" w:rsidP="008605FA">
            <w:pPr>
              <w:snapToGrid w:val="0"/>
              <w:ind w:right="-52"/>
              <w:jc w:val="center"/>
              <w:rPr>
                <w:rFonts w:ascii="ISOCPEUR" w:hAnsi="ISOCPEUR"/>
                <w:i/>
                <w:sz w:val="28"/>
                <w:szCs w:val="28"/>
              </w:rPr>
            </w:pPr>
          </w:p>
        </w:tc>
      </w:tr>
      <w:tr w:rsidR="00355DC5" w:rsidRPr="00AD40D2">
        <w:trPr>
          <w:gridAfter w:val="2"/>
          <w:wAfter w:w="9120" w:type="dxa"/>
        </w:trPr>
        <w:tc>
          <w:tcPr>
            <w:tcW w:w="629" w:type="dxa"/>
            <w:tcBorders>
              <w:top w:val="single" w:sz="4" w:space="0" w:color="auto"/>
              <w:left w:val="single" w:sz="18" w:space="0" w:color="auto"/>
              <w:bottom w:val="single" w:sz="4" w:space="0" w:color="auto"/>
              <w:right w:val="single" w:sz="18" w:space="0" w:color="auto"/>
            </w:tcBorders>
            <w:vAlign w:val="center"/>
          </w:tcPr>
          <w:p w:rsidR="00355DC5" w:rsidRPr="005A7F5F" w:rsidRDefault="00355DC5" w:rsidP="00355DC5">
            <w:pPr>
              <w:shd w:val="clear" w:color="auto" w:fill="FFFFFF"/>
              <w:ind w:left="-114" w:right="-100" w:hanging="57"/>
              <w:jc w:val="center"/>
              <w:rPr>
                <w:iCs/>
                <w:color w:val="000000"/>
                <w:sz w:val="22"/>
                <w:szCs w:val="22"/>
              </w:rPr>
            </w:pPr>
            <w:r w:rsidRPr="005A7F5F">
              <w:rPr>
                <w:iCs/>
                <w:color w:val="000000"/>
                <w:sz w:val="22"/>
                <w:szCs w:val="22"/>
              </w:rPr>
              <w:t>2</w:t>
            </w:r>
          </w:p>
        </w:tc>
        <w:tc>
          <w:tcPr>
            <w:tcW w:w="3469" w:type="dxa"/>
            <w:tcBorders>
              <w:top w:val="single" w:sz="4" w:space="0" w:color="auto"/>
              <w:left w:val="single" w:sz="18" w:space="0" w:color="auto"/>
              <w:bottom w:val="single" w:sz="4" w:space="0" w:color="auto"/>
              <w:right w:val="single" w:sz="18" w:space="0" w:color="auto"/>
            </w:tcBorders>
            <w:vAlign w:val="center"/>
          </w:tcPr>
          <w:p w:rsidR="00355DC5" w:rsidRPr="007E0171" w:rsidRDefault="00355DC5" w:rsidP="000B3DF4">
            <w:pPr>
              <w:shd w:val="clear" w:color="auto" w:fill="FFFFFF"/>
              <w:rPr>
                <w:iCs/>
                <w:color w:val="000000"/>
              </w:rPr>
            </w:pPr>
            <w:r>
              <w:rPr>
                <w:iCs/>
                <w:color w:val="000000"/>
              </w:rPr>
              <w:t xml:space="preserve">             </w:t>
            </w:r>
            <w:r w:rsidR="00875CFF">
              <w:rPr>
                <w:iCs/>
                <w:color w:val="000000"/>
              </w:rPr>
              <w:t>159-</w:t>
            </w:r>
            <w:r w:rsidRPr="007E0171">
              <w:rPr>
                <w:iCs/>
                <w:color w:val="000000"/>
              </w:rPr>
              <w:t>ПЗУ</w:t>
            </w:r>
          </w:p>
        </w:tc>
        <w:tc>
          <w:tcPr>
            <w:tcW w:w="4560" w:type="dxa"/>
            <w:tcBorders>
              <w:top w:val="single" w:sz="4" w:space="0" w:color="auto"/>
              <w:left w:val="single" w:sz="18" w:space="0" w:color="auto"/>
              <w:bottom w:val="single" w:sz="4" w:space="0" w:color="auto"/>
              <w:right w:val="single" w:sz="18" w:space="0" w:color="auto"/>
            </w:tcBorders>
            <w:vAlign w:val="center"/>
          </w:tcPr>
          <w:p w:rsidR="00355DC5" w:rsidRPr="007E0171" w:rsidRDefault="00355DC5" w:rsidP="00355DC5">
            <w:pPr>
              <w:shd w:val="clear" w:color="auto" w:fill="FFFFFF"/>
              <w:rPr>
                <w:iCs/>
                <w:color w:val="000000"/>
              </w:rPr>
            </w:pPr>
            <w:r w:rsidRPr="007E0171">
              <w:rPr>
                <w:iCs/>
                <w:color w:val="000000"/>
              </w:rPr>
              <w:t>Схема планировочной организации земельного участка</w:t>
            </w:r>
          </w:p>
        </w:tc>
        <w:tc>
          <w:tcPr>
            <w:tcW w:w="1248" w:type="dxa"/>
            <w:tcBorders>
              <w:top w:val="single" w:sz="4" w:space="0" w:color="auto"/>
              <w:left w:val="single" w:sz="18" w:space="0" w:color="auto"/>
              <w:bottom w:val="single" w:sz="4" w:space="0" w:color="auto"/>
            </w:tcBorders>
          </w:tcPr>
          <w:p w:rsidR="00355DC5" w:rsidRDefault="00355DC5" w:rsidP="00D960F3">
            <w:pPr>
              <w:snapToGrid w:val="0"/>
              <w:ind w:right="-52"/>
              <w:jc w:val="center"/>
              <w:rPr>
                <w:rFonts w:ascii="ISOCPEUR" w:hAnsi="ISOCPEUR"/>
                <w:i/>
                <w:sz w:val="28"/>
                <w:szCs w:val="28"/>
              </w:rPr>
            </w:pPr>
          </w:p>
        </w:tc>
      </w:tr>
      <w:tr w:rsidR="00355DC5" w:rsidRPr="00AD40D2">
        <w:trPr>
          <w:gridAfter w:val="2"/>
          <w:wAfter w:w="9120" w:type="dxa"/>
          <w:trHeight w:val="454"/>
        </w:trPr>
        <w:tc>
          <w:tcPr>
            <w:tcW w:w="629" w:type="dxa"/>
            <w:tcBorders>
              <w:top w:val="single" w:sz="4" w:space="0" w:color="auto"/>
              <w:left w:val="single" w:sz="18" w:space="0" w:color="auto"/>
              <w:bottom w:val="single" w:sz="4" w:space="0" w:color="auto"/>
              <w:right w:val="single" w:sz="18" w:space="0" w:color="auto"/>
            </w:tcBorders>
            <w:vAlign w:val="center"/>
          </w:tcPr>
          <w:p w:rsidR="00355DC5" w:rsidRPr="005A7F5F" w:rsidRDefault="00355DC5" w:rsidP="00182CB6">
            <w:pPr>
              <w:shd w:val="clear" w:color="auto" w:fill="FFFFFF"/>
              <w:ind w:left="-114" w:right="-100" w:hanging="57"/>
              <w:jc w:val="center"/>
              <w:rPr>
                <w:iCs/>
                <w:color w:val="000000"/>
                <w:sz w:val="22"/>
                <w:szCs w:val="22"/>
              </w:rPr>
            </w:pPr>
            <w:r w:rsidRPr="005A7F5F">
              <w:rPr>
                <w:iCs/>
                <w:color w:val="000000"/>
                <w:sz w:val="22"/>
                <w:szCs w:val="22"/>
              </w:rPr>
              <w:t>3</w:t>
            </w:r>
          </w:p>
        </w:tc>
        <w:tc>
          <w:tcPr>
            <w:tcW w:w="3469" w:type="dxa"/>
            <w:tcBorders>
              <w:top w:val="single" w:sz="4" w:space="0" w:color="auto"/>
              <w:left w:val="single" w:sz="18" w:space="0" w:color="auto"/>
              <w:bottom w:val="single" w:sz="4" w:space="0" w:color="auto"/>
              <w:right w:val="single" w:sz="18" w:space="0" w:color="auto"/>
            </w:tcBorders>
            <w:vAlign w:val="center"/>
          </w:tcPr>
          <w:p w:rsidR="00355DC5" w:rsidRPr="007E0171" w:rsidRDefault="00355DC5" w:rsidP="00182CB6">
            <w:pPr>
              <w:shd w:val="clear" w:color="auto" w:fill="FFFFFF"/>
              <w:rPr>
                <w:iCs/>
                <w:color w:val="000000"/>
              </w:rPr>
            </w:pPr>
            <w:r>
              <w:rPr>
                <w:iCs/>
                <w:color w:val="000000"/>
              </w:rPr>
              <w:t xml:space="preserve">             </w:t>
            </w:r>
            <w:r w:rsidR="00875CFF">
              <w:rPr>
                <w:iCs/>
                <w:color w:val="000000"/>
              </w:rPr>
              <w:t>159-</w:t>
            </w:r>
            <w:r>
              <w:rPr>
                <w:iCs/>
                <w:color w:val="000000"/>
              </w:rPr>
              <w:t>АР</w:t>
            </w:r>
          </w:p>
        </w:tc>
        <w:tc>
          <w:tcPr>
            <w:tcW w:w="4560" w:type="dxa"/>
            <w:tcBorders>
              <w:top w:val="single" w:sz="4" w:space="0" w:color="auto"/>
              <w:left w:val="single" w:sz="18" w:space="0" w:color="auto"/>
              <w:bottom w:val="single" w:sz="4" w:space="0" w:color="auto"/>
              <w:right w:val="single" w:sz="18" w:space="0" w:color="auto"/>
            </w:tcBorders>
            <w:vAlign w:val="center"/>
          </w:tcPr>
          <w:p w:rsidR="00355DC5" w:rsidRPr="007E0171" w:rsidRDefault="00355DC5" w:rsidP="00182CB6">
            <w:pPr>
              <w:shd w:val="clear" w:color="auto" w:fill="FFFFFF"/>
              <w:rPr>
                <w:iCs/>
                <w:color w:val="000000"/>
              </w:rPr>
            </w:pPr>
            <w:r>
              <w:rPr>
                <w:iCs/>
                <w:color w:val="000000"/>
              </w:rPr>
              <w:t xml:space="preserve">Архитектурные решения. </w:t>
            </w:r>
          </w:p>
        </w:tc>
        <w:tc>
          <w:tcPr>
            <w:tcW w:w="1248" w:type="dxa"/>
            <w:tcBorders>
              <w:top w:val="single" w:sz="4" w:space="0" w:color="auto"/>
              <w:left w:val="single" w:sz="18" w:space="0" w:color="auto"/>
              <w:bottom w:val="single" w:sz="4" w:space="0" w:color="auto"/>
            </w:tcBorders>
          </w:tcPr>
          <w:p w:rsidR="00355DC5" w:rsidRDefault="00355DC5" w:rsidP="00D960F3">
            <w:pPr>
              <w:snapToGrid w:val="0"/>
              <w:ind w:right="-52"/>
              <w:jc w:val="center"/>
              <w:rPr>
                <w:rFonts w:ascii="ISOCPEUR" w:hAnsi="ISOCPEUR"/>
                <w:i/>
                <w:sz w:val="28"/>
                <w:szCs w:val="28"/>
              </w:rPr>
            </w:pPr>
          </w:p>
        </w:tc>
      </w:tr>
      <w:tr w:rsidR="00355DC5" w:rsidRPr="00AD40D2">
        <w:trPr>
          <w:gridAfter w:val="2"/>
          <w:wAfter w:w="9120" w:type="dxa"/>
          <w:trHeight w:val="454"/>
        </w:trPr>
        <w:tc>
          <w:tcPr>
            <w:tcW w:w="629" w:type="dxa"/>
            <w:tcBorders>
              <w:top w:val="single" w:sz="4" w:space="0" w:color="auto"/>
              <w:left w:val="single" w:sz="18" w:space="0" w:color="auto"/>
              <w:bottom w:val="single" w:sz="4" w:space="0" w:color="auto"/>
              <w:right w:val="single" w:sz="18" w:space="0" w:color="auto"/>
            </w:tcBorders>
            <w:vAlign w:val="center"/>
          </w:tcPr>
          <w:p w:rsidR="00355DC5" w:rsidRPr="005A7F5F" w:rsidRDefault="00355DC5" w:rsidP="00182CB6">
            <w:pPr>
              <w:shd w:val="clear" w:color="auto" w:fill="FFFFFF"/>
              <w:ind w:left="-114" w:right="-100" w:hanging="57"/>
              <w:jc w:val="center"/>
              <w:rPr>
                <w:iCs/>
                <w:color w:val="000000"/>
                <w:sz w:val="22"/>
                <w:szCs w:val="22"/>
              </w:rPr>
            </w:pPr>
            <w:r w:rsidRPr="005A7F5F">
              <w:rPr>
                <w:iCs/>
                <w:color w:val="000000"/>
                <w:sz w:val="22"/>
                <w:szCs w:val="22"/>
              </w:rPr>
              <w:t>4</w:t>
            </w:r>
          </w:p>
        </w:tc>
        <w:tc>
          <w:tcPr>
            <w:tcW w:w="3469" w:type="dxa"/>
            <w:tcBorders>
              <w:top w:val="single" w:sz="4" w:space="0" w:color="auto"/>
              <w:left w:val="single" w:sz="18" w:space="0" w:color="auto"/>
              <w:bottom w:val="single" w:sz="4" w:space="0" w:color="auto"/>
              <w:right w:val="single" w:sz="18" w:space="0" w:color="auto"/>
            </w:tcBorders>
            <w:vAlign w:val="center"/>
          </w:tcPr>
          <w:p w:rsidR="00355DC5" w:rsidRPr="007E0171" w:rsidRDefault="00355DC5" w:rsidP="00182CB6">
            <w:pPr>
              <w:shd w:val="clear" w:color="auto" w:fill="FFFFFF"/>
              <w:rPr>
                <w:iCs/>
                <w:color w:val="000000"/>
              </w:rPr>
            </w:pPr>
            <w:r>
              <w:rPr>
                <w:iCs/>
                <w:color w:val="000000"/>
              </w:rPr>
              <w:t xml:space="preserve">             </w:t>
            </w:r>
            <w:r w:rsidR="00875CFF">
              <w:rPr>
                <w:iCs/>
                <w:color w:val="000000"/>
              </w:rPr>
              <w:t>159-</w:t>
            </w:r>
            <w:r>
              <w:rPr>
                <w:iCs/>
                <w:color w:val="000000"/>
              </w:rPr>
              <w:t>КР</w:t>
            </w:r>
          </w:p>
        </w:tc>
        <w:tc>
          <w:tcPr>
            <w:tcW w:w="4560" w:type="dxa"/>
            <w:tcBorders>
              <w:top w:val="single" w:sz="4" w:space="0" w:color="auto"/>
              <w:left w:val="single" w:sz="18" w:space="0" w:color="auto"/>
              <w:bottom w:val="single" w:sz="4" w:space="0" w:color="auto"/>
              <w:right w:val="single" w:sz="18" w:space="0" w:color="auto"/>
            </w:tcBorders>
            <w:vAlign w:val="center"/>
          </w:tcPr>
          <w:p w:rsidR="00355DC5" w:rsidRPr="007E0171" w:rsidRDefault="00355DC5" w:rsidP="00182CB6">
            <w:pPr>
              <w:shd w:val="clear" w:color="auto" w:fill="FFFFFF"/>
              <w:rPr>
                <w:iCs/>
                <w:color w:val="000000"/>
              </w:rPr>
            </w:pPr>
            <w:r w:rsidRPr="007E0171">
              <w:rPr>
                <w:iCs/>
                <w:color w:val="000000"/>
              </w:rPr>
              <w:t>Конструктивные и объёмно-планировочные решения</w:t>
            </w:r>
            <w:r>
              <w:rPr>
                <w:iCs/>
                <w:color w:val="000000"/>
              </w:rPr>
              <w:t xml:space="preserve">. </w:t>
            </w:r>
          </w:p>
        </w:tc>
        <w:tc>
          <w:tcPr>
            <w:tcW w:w="1248" w:type="dxa"/>
            <w:tcBorders>
              <w:top w:val="single" w:sz="4" w:space="0" w:color="auto"/>
              <w:left w:val="single" w:sz="18" w:space="0" w:color="auto"/>
              <w:bottom w:val="single" w:sz="4" w:space="0" w:color="auto"/>
            </w:tcBorders>
          </w:tcPr>
          <w:p w:rsidR="00355DC5" w:rsidRDefault="00355DC5" w:rsidP="00D960F3">
            <w:pPr>
              <w:snapToGrid w:val="0"/>
              <w:ind w:right="-52"/>
              <w:jc w:val="center"/>
              <w:rPr>
                <w:rFonts w:ascii="ISOCPEUR" w:hAnsi="ISOCPEUR"/>
                <w:i/>
                <w:sz w:val="28"/>
                <w:szCs w:val="28"/>
              </w:rPr>
            </w:pPr>
          </w:p>
        </w:tc>
      </w:tr>
      <w:tr w:rsidR="005D3B72" w:rsidRPr="00AD40D2">
        <w:tc>
          <w:tcPr>
            <w:tcW w:w="62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182CB6">
            <w:pPr>
              <w:shd w:val="clear" w:color="auto" w:fill="FFFFFF"/>
              <w:ind w:left="-114" w:right="-100" w:hanging="57"/>
              <w:jc w:val="center"/>
              <w:rPr>
                <w:iCs/>
                <w:color w:val="000000"/>
                <w:sz w:val="22"/>
                <w:szCs w:val="22"/>
              </w:rPr>
            </w:pPr>
            <w:r w:rsidRPr="005A7F5F">
              <w:rPr>
                <w:iCs/>
                <w:color w:val="000000"/>
                <w:sz w:val="22"/>
                <w:szCs w:val="22"/>
              </w:rPr>
              <w:t>5</w:t>
            </w:r>
            <w:r w:rsidR="00182CB6">
              <w:rPr>
                <w:iCs/>
                <w:color w:val="000000"/>
                <w:sz w:val="22"/>
                <w:szCs w:val="22"/>
              </w:rPr>
              <w:t>.1</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Pr="007E0171" w:rsidRDefault="000B3DF4" w:rsidP="00182CB6">
            <w:pPr>
              <w:shd w:val="clear" w:color="auto" w:fill="FFFFFF"/>
              <w:rPr>
                <w:iCs/>
                <w:color w:val="000000"/>
              </w:rPr>
            </w:pPr>
            <w:r>
              <w:rPr>
                <w:iCs/>
                <w:color w:val="000000"/>
              </w:rPr>
              <w:t xml:space="preserve">             </w:t>
            </w:r>
            <w:r w:rsidR="00875CFF">
              <w:rPr>
                <w:iCs/>
                <w:color w:val="000000"/>
              </w:rPr>
              <w:t>159-</w:t>
            </w:r>
            <w:r w:rsidR="00182CB6">
              <w:rPr>
                <w:iCs/>
                <w:color w:val="000000"/>
              </w:rPr>
              <w:t>ИОС</w:t>
            </w:r>
            <w:r w:rsidR="00145637">
              <w:rPr>
                <w:iCs/>
                <w:color w:val="000000"/>
              </w:rPr>
              <w:t>1</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Pr="007E0171" w:rsidRDefault="005D3B72" w:rsidP="00182CB6">
            <w:pPr>
              <w:shd w:val="clear" w:color="auto" w:fill="FFFFFF"/>
              <w:rPr>
                <w:iCs/>
                <w:color w:val="000000"/>
              </w:rPr>
            </w:pPr>
            <w:r>
              <w:rPr>
                <w:iCs/>
                <w:color w:val="000000"/>
              </w:rPr>
              <w:t xml:space="preserve">Подраздел 1.Система электроснабжения. </w:t>
            </w:r>
          </w:p>
        </w:tc>
        <w:tc>
          <w:tcPr>
            <w:tcW w:w="1248" w:type="dxa"/>
            <w:tcBorders>
              <w:top w:val="single" w:sz="4" w:space="0" w:color="auto"/>
              <w:left w:val="single" w:sz="18" w:space="0" w:color="auto"/>
              <w:bottom w:val="single" w:sz="4" w:space="0" w:color="auto"/>
            </w:tcBorders>
          </w:tcPr>
          <w:p w:rsidR="005D3B72" w:rsidRDefault="005D3B72" w:rsidP="00D960F3">
            <w:pPr>
              <w:snapToGrid w:val="0"/>
              <w:ind w:right="-52"/>
              <w:jc w:val="center"/>
              <w:rPr>
                <w:rFonts w:ascii="ISOCPEUR" w:hAnsi="ISOCPEUR"/>
                <w:i/>
                <w:sz w:val="28"/>
                <w:szCs w:val="28"/>
              </w:rPr>
            </w:pPr>
          </w:p>
        </w:tc>
        <w:tc>
          <w:tcPr>
            <w:tcW w:w="4560" w:type="dxa"/>
            <w:vAlign w:val="center"/>
          </w:tcPr>
          <w:p w:rsidR="005D3B72" w:rsidRPr="007E0171" w:rsidRDefault="005D3B72" w:rsidP="005D3B72">
            <w:pPr>
              <w:shd w:val="clear" w:color="auto" w:fill="FFFFFF"/>
              <w:rPr>
                <w:iCs/>
                <w:color w:val="000000"/>
              </w:rPr>
            </w:pPr>
            <w:r>
              <w:rPr>
                <w:iCs/>
                <w:color w:val="000000"/>
              </w:rPr>
              <w:t xml:space="preserve">             10-0823</w:t>
            </w:r>
            <w:r w:rsidRPr="007E0171">
              <w:rPr>
                <w:iCs/>
                <w:color w:val="000000"/>
              </w:rPr>
              <w:t>-ИОС</w:t>
            </w:r>
            <w:r>
              <w:rPr>
                <w:iCs/>
                <w:color w:val="000000"/>
              </w:rPr>
              <w:t>1.2</w:t>
            </w:r>
          </w:p>
        </w:tc>
        <w:tc>
          <w:tcPr>
            <w:tcW w:w="4560" w:type="dxa"/>
            <w:vAlign w:val="center"/>
          </w:tcPr>
          <w:p w:rsidR="005D3B72" w:rsidRPr="007E0171" w:rsidRDefault="005D3B72" w:rsidP="005D3B72">
            <w:pPr>
              <w:shd w:val="clear" w:color="auto" w:fill="FFFFFF"/>
              <w:rPr>
                <w:iCs/>
                <w:color w:val="000000"/>
              </w:rPr>
            </w:pPr>
            <w:r>
              <w:rPr>
                <w:iCs/>
                <w:color w:val="000000"/>
              </w:rPr>
              <w:t xml:space="preserve">Подраздел 1.Система электроснабжения. Книга 2 </w:t>
            </w:r>
          </w:p>
        </w:tc>
      </w:tr>
      <w:tr w:rsidR="00182CB6" w:rsidRPr="00AD40D2">
        <w:trPr>
          <w:gridAfter w:val="2"/>
          <w:wAfter w:w="9120" w:type="dxa"/>
        </w:trPr>
        <w:tc>
          <w:tcPr>
            <w:tcW w:w="629" w:type="dxa"/>
            <w:tcBorders>
              <w:top w:val="single" w:sz="4" w:space="0" w:color="auto"/>
              <w:left w:val="single" w:sz="18" w:space="0" w:color="auto"/>
              <w:bottom w:val="single" w:sz="4" w:space="0" w:color="auto"/>
              <w:right w:val="single" w:sz="18" w:space="0" w:color="auto"/>
            </w:tcBorders>
            <w:vAlign w:val="center"/>
          </w:tcPr>
          <w:p w:rsidR="00182CB6" w:rsidRDefault="00182CB6" w:rsidP="005D3B72">
            <w:pPr>
              <w:shd w:val="clear" w:color="auto" w:fill="FFFFFF"/>
              <w:ind w:left="-114" w:right="-100" w:hanging="57"/>
              <w:jc w:val="center"/>
              <w:rPr>
                <w:iCs/>
                <w:color w:val="000000"/>
                <w:sz w:val="22"/>
                <w:szCs w:val="22"/>
              </w:rPr>
            </w:pPr>
            <w:r>
              <w:rPr>
                <w:iCs/>
                <w:color w:val="000000"/>
                <w:sz w:val="22"/>
                <w:szCs w:val="22"/>
              </w:rPr>
              <w:t>5.2.</w:t>
            </w:r>
          </w:p>
        </w:tc>
        <w:tc>
          <w:tcPr>
            <w:tcW w:w="3469" w:type="dxa"/>
            <w:tcBorders>
              <w:top w:val="single" w:sz="4" w:space="0" w:color="auto"/>
              <w:left w:val="single" w:sz="18" w:space="0" w:color="auto"/>
              <w:bottom w:val="single" w:sz="4" w:space="0" w:color="auto"/>
              <w:right w:val="single" w:sz="18" w:space="0" w:color="auto"/>
            </w:tcBorders>
            <w:vAlign w:val="center"/>
          </w:tcPr>
          <w:p w:rsidR="00182CB6" w:rsidRDefault="00182CB6" w:rsidP="00145637">
            <w:pPr>
              <w:shd w:val="clear" w:color="auto" w:fill="FFFFFF"/>
              <w:rPr>
                <w:iCs/>
                <w:color w:val="000000"/>
              </w:rPr>
            </w:pPr>
            <w:r>
              <w:rPr>
                <w:iCs/>
                <w:color w:val="000000"/>
              </w:rPr>
              <w:t xml:space="preserve">             </w:t>
            </w:r>
            <w:r w:rsidR="00875CFF">
              <w:rPr>
                <w:iCs/>
                <w:color w:val="000000"/>
              </w:rPr>
              <w:t>159-</w:t>
            </w:r>
            <w:r>
              <w:rPr>
                <w:iCs/>
                <w:color w:val="000000"/>
              </w:rPr>
              <w:t>ИОС2</w:t>
            </w:r>
          </w:p>
        </w:tc>
        <w:tc>
          <w:tcPr>
            <w:tcW w:w="4560" w:type="dxa"/>
            <w:tcBorders>
              <w:top w:val="single" w:sz="4" w:space="0" w:color="auto"/>
              <w:left w:val="single" w:sz="18" w:space="0" w:color="auto"/>
              <w:bottom w:val="single" w:sz="4" w:space="0" w:color="auto"/>
              <w:right w:val="single" w:sz="18" w:space="0" w:color="auto"/>
            </w:tcBorders>
            <w:vAlign w:val="center"/>
          </w:tcPr>
          <w:p w:rsidR="00182CB6" w:rsidRPr="007E0171" w:rsidRDefault="00182CB6" w:rsidP="005D3B72">
            <w:pPr>
              <w:shd w:val="clear" w:color="auto" w:fill="FFFFFF"/>
              <w:rPr>
                <w:iCs/>
                <w:color w:val="000000"/>
              </w:rPr>
            </w:pPr>
            <w:r w:rsidRPr="007E0171">
              <w:rPr>
                <w:iCs/>
                <w:color w:val="000000"/>
              </w:rPr>
              <w:t>Подраздел 2.</w:t>
            </w:r>
            <w:r>
              <w:rPr>
                <w:iCs/>
                <w:color w:val="000000"/>
              </w:rPr>
              <w:t xml:space="preserve">  Система водоснабжения</w:t>
            </w:r>
          </w:p>
        </w:tc>
        <w:tc>
          <w:tcPr>
            <w:tcW w:w="1248" w:type="dxa"/>
            <w:tcBorders>
              <w:top w:val="single" w:sz="4" w:space="0" w:color="auto"/>
              <w:left w:val="single" w:sz="18" w:space="0" w:color="auto"/>
              <w:bottom w:val="single" w:sz="4" w:space="0" w:color="auto"/>
            </w:tcBorders>
          </w:tcPr>
          <w:p w:rsidR="00182CB6" w:rsidRDefault="00182CB6" w:rsidP="00D960F3">
            <w:pPr>
              <w:snapToGrid w:val="0"/>
              <w:ind w:right="-52"/>
              <w:jc w:val="center"/>
              <w:rPr>
                <w:rFonts w:ascii="ISOCPEUR" w:hAnsi="ISOCPEUR"/>
                <w:i/>
                <w:sz w:val="28"/>
                <w:szCs w:val="28"/>
              </w:rPr>
            </w:pPr>
          </w:p>
        </w:tc>
      </w:tr>
      <w:tr w:rsidR="005D3B72" w:rsidRPr="00AD40D2">
        <w:trPr>
          <w:gridAfter w:val="2"/>
          <w:wAfter w:w="9120" w:type="dxa"/>
        </w:trPr>
        <w:tc>
          <w:tcPr>
            <w:tcW w:w="62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145637">
            <w:pPr>
              <w:shd w:val="clear" w:color="auto" w:fill="FFFFFF"/>
              <w:ind w:left="-114" w:right="-100" w:hanging="57"/>
              <w:jc w:val="center"/>
              <w:rPr>
                <w:iCs/>
                <w:color w:val="000000"/>
                <w:sz w:val="22"/>
                <w:szCs w:val="22"/>
              </w:rPr>
            </w:pPr>
            <w:r>
              <w:rPr>
                <w:iCs/>
                <w:color w:val="000000"/>
                <w:sz w:val="22"/>
                <w:szCs w:val="22"/>
              </w:rPr>
              <w:t xml:space="preserve"> </w:t>
            </w:r>
            <w:r w:rsidRPr="005A7F5F">
              <w:rPr>
                <w:iCs/>
                <w:color w:val="000000"/>
                <w:sz w:val="22"/>
                <w:szCs w:val="22"/>
              </w:rPr>
              <w:t>5.</w:t>
            </w:r>
            <w:r w:rsidR="00145637">
              <w:rPr>
                <w:iCs/>
                <w:color w:val="000000"/>
                <w:sz w:val="22"/>
                <w:szCs w:val="22"/>
              </w:rPr>
              <w:t>3</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Pr="007E0171" w:rsidRDefault="00182CB6" w:rsidP="00145637">
            <w:pPr>
              <w:shd w:val="clear" w:color="auto" w:fill="FFFFFF"/>
              <w:rPr>
                <w:iCs/>
                <w:color w:val="000000"/>
              </w:rPr>
            </w:pPr>
            <w:r>
              <w:rPr>
                <w:iCs/>
                <w:color w:val="000000"/>
              </w:rPr>
              <w:t xml:space="preserve">             </w:t>
            </w:r>
            <w:r w:rsidR="00875CFF">
              <w:rPr>
                <w:iCs/>
                <w:color w:val="000000"/>
              </w:rPr>
              <w:t>159-</w:t>
            </w:r>
            <w:r w:rsidR="005D3B72" w:rsidRPr="007E0171">
              <w:rPr>
                <w:iCs/>
                <w:color w:val="000000"/>
              </w:rPr>
              <w:t>ИОС</w:t>
            </w:r>
            <w:r w:rsidR="00145637">
              <w:rPr>
                <w:iCs/>
                <w:color w:val="000000"/>
              </w:rPr>
              <w:t>3</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Default="005D3B72" w:rsidP="005D3B72">
            <w:pPr>
              <w:shd w:val="clear" w:color="auto" w:fill="FFFFFF"/>
              <w:rPr>
                <w:iCs/>
                <w:color w:val="000000"/>
              </w:rPr>
            </w:pPr>
            <w:r w:rsidRPr="007E0171">
              <w:rPr>
                <w:iCs/>
                <w:color w:val="000000"/>
              </w:rPr>
              <w:t xml:space="preserve">Подраздел </w:t>
            </w:r>
            <w:r w:rsidR="00182CB6">
              <w:rPr>
                <w:iCs/>
                <w:color w:val="000000"/>
              </w:rPr>
              <w:t>3</w:t>
            </w:r>
            <w:r w:rsidRPr="007E0171">
              <w:rPr>
                <w:iCs/>
                <w:color w:val="000000"/>
              </w:rPr>
              <w:t xml:space="preserve">. </w:t>
            </w:r>
            <w:r>
              <w:rPr>
                <w:iCs/>
                <w:color w:val="000000"/>
              </w:rPr>
              <w:t xml:space="preserve"> Система водоотведения </w:t>
            </w:r>
            <w:r w:rsidRPr="007E0171">
              <w:rPr>
                <w:iCs/>
                <w:color w:val="000000"/>
              </w:rPr>
              <w:t xml:space="preserve"> </w:t>
            </w:r>
          </w:p>
          <w:p w:rsidR="005D3B72" w:rsidRPr="007E0171" w:rsidRDefault="00182CB6" w:rsidP="00182CB6">
            <w:pPr>
              <w:shd w:val="clear" w:color="auto" w:fill="FFFFFF"/>
              <w:rPr>
                <w:iCs/>
                <w:color w:val="000000"/>
              </w:rPr>
            </w:pPr>
            <w:r>
              <w:rPr>
                <w:iCs/>
                <w:color w:val="000000"/>
              </w:rPr>
              <w:t xml:space="preserve"> </w:t>
            </w:r>
          </w:p>
        </w:tc>
        <w:tc>
          <w:tcPr>
            <w:tcW w:w="1248" w:type="dxa"/>
            <w:tcBorders>
              <w:top w:val="single" w:sz="4" w:space="0" w:color="auto"/>
              <w:left w:val="single" w:sz="18" w:space="0" w:color="auto"/>
              <w:bottom w:val="single" w:sz="4" w:space="0" w:color="auto"/>
            </w:tcBorders>
          </w:tcPr>
          <w:p w:rsidR="005D3B72" w:rsidRDefault="005D3B72" w:rsidP="00D960F3">
            <w:pPr>
              <w:snapToGrid w:val="0"/>
              <w:ind w:right="-52"/>
              <w:jc w:val="center"/>
              <w:rPr>
                <w:rFonts w:ascii="ISOCPEUR" w:hAnsi="ISOCPEUR"/>
                <w:i/>
                <w:sz w:val="28"/>
                <w:szCs w:val="28"/>
              </w:rPr>
            </w:pPr>
          </w:p>
        </w:tc>
      </w:tr>
      <w:tr w:rsidR="005D3B72" w:rsidRPr="00AD40D2">
        <w:trPr>
          <w:gridAfter w:val="2"/>
          <w:wAfter w:w="9120" w:type="dxa"/>
        </w:trPr>
        <w:tc>
          <w:tcPr>
            <w:tcW w:w="62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145637">
            <w:pPr>
              <w:shd w:val="clear" w:color="auto" w:fill="FFFFFF"/>
              <w:ind w:left="-114" w:right="-100" w:hanging="57"/>
              <w:jc w:val="center"/>
              <w:rPr>
                <w:iCs/>
                <w:color w:val="000000"/>
                <w:sz w:val="22"/>
                <w:szCs w:val="22"/>
              </w:rPr>
            </w:pPr>
            <w:r w:rsidRPr="005A7F5F">
              <w:rPr>
                <w:iCs/>
                <w:color w:val="000000"/>
                <w:sz w:val="22"/>
                <w:szCs w:val="22"/>
              </w:rPr>
              <w:t>5.</w:t>
            </w:r>
            <w:r w:rsidR="00145637">
              <w:rPr>
                <w:iCs/>
                <w:color w:val="000000"/>
                <w:sz w:val="22"/>
                <w:szCs w:val="22"/>
              </w:rPr>
              <w:t>4</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Pr="007E0171" w:rsidRDefault="005D3B72" w:rsidP="00A1026D">
            <w:pPr>
              <w:shd w:val="clear" w:color="auto" w:fill="FFFFFF"/>
              <w:rPr>
                <w:iCs/>
                <w:color w:val="000000"/>
              </w:rPr>
            </w:pPr>
            <w:r>
              <w:rPr>
                <w:iCs/>
                <w:color w:val="000000"/>
              </w:rPr>
              <w:t xml:space="preserve">             </w:t>
            </w:r>
            <w:r w:rsidR="00875CFF">
              <w:rPr>
                <w:iCs/>
                <w:color w:val="000000"/>
              </w:rPr>
              <w:t>159-</w:t>
            </w:r>
            <w:r w:rsidRPr="007E0171">
              <w:rPr>
                <w:iCs/>
                <w:color w:val="000000"/>
              </w:rPr>
              <w:t>ИОС</w:t>
            </w:r>
            <w:r w:rsidR="00145637">
              <w:rPr>
                <w:iCs/>
                <w:color w:val="000000"/>
              </w:rPr>
              <w:t>4</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Pr="007E0171" w:rsidRDefault="005D3B72" w:rsidP="00145637">
            <w:pPr>
              <w:shd w:val="clear" w:color="auto" w:fill="FFFFFF"/>
              <w:rPr>
                <w:iCs/>
                <w:color w:val="000000"/>
              </w:rPr>
            </w:pPr>
            <w:r w:rsidRPr="007E0171">
              <w:rPr>
                <w:iCs/>
                <w:color w:val="000000"/>
              </w:rPr>
              <w:t xml:space="preserve">Подраздел </w:t>
            </w:r>
            <w:r w:rsidR="00145637">
              <w:rPr>
                <w:iCs/>
                <w:color w:val="000000"/>
              </w:rPr>
              <w:t>4</w:t>
            </w:r>
            <w:r>
              <w:rPr>
                <w:iCs/>
                <w:color w:val="000000"/>
              </w:rPr>
              <w:t>.</w:t>
            </w:r>
            <w:r w:rsidRPr="007E0171">
              <w:rPr>
                <w:iCs/>
                <w:color w:val="000000"/>
              </w:rPr>
              <w:t xml:space="preserve"> Отопл</w:t>
            </w:r>
            <w:r>
              <w:rPr>
                <w:iCs/>
                <w:color w:val="000000"/>
              </w:rPr>
              <w:t>ение, вентиляция и кондициониро</w:t>
            </w:r>
            <w:r w:rsidRPr="007E0171">
              <w:rPr>
                <w:iCs/>
                <w:color w:val="000000"/>
              </w:rPr>
              <w:t xml:space="preserve">вание </w:t>
            </w:r>
            <w:r>
              <w:rPr>
                <w:iCs/>
                <w:color w:val="000000"/>
              </w:rPr>
              <w:t>воздуха, тепловые сети</w:t>
            </w:r>
            <w:r w:rsidR="00334367">
              <w:rPr>
                <w:iCs/>
                <w:color w:val="000000"/>
              </w:rPr>
              <w:t>.</w:t>
            </w:r>
            <w:r>
              <w:rPr>
                <w:iCs/>
                <w:color w:val="000000"/>
              </w:rPr>
              <w:t xml:space="preserve">   </w:t>
            </w:r>
          </w:p>
        </w:tc>
        <w:tc>
          <w:tcPr>
            <w:tcW w:w="1248" w:type="dxa"/>
            <w:tcBorders>
              <w:top w:val="single" w:sz="4" w:space="0" w:color="auto"/>
              <w:left w:val="single" w:sz="18" w:space="0" w:color="auto"/>
              <w:bottom w:val="single" w:sz="4" w:space="0" w:color="auto"/>
            </w:tcBorders>
          </w:tcPr>
          <w:p w:rsidR="005D3B72" w:rsidRDefault="005D3B72" w:rsidP="00D960F3">
            <w:pPr>
              <w:snapToGrid w:val="0"/>
              <w:ind w:right="-52"/>
              <w:jc w:val="center"/>
              <w:rPr>
                <w:rFonts w:ascii="ISOCPEUR" w:hAnsi="ISOCPEUR"/>
                <w:i/>
                <w:sz w:val="28"/>
                <w:szCs w:val="28"/>
              </w:rPr>
            </w:pPr>
          </w:p>
        </w:tc>
      </w:tr>
      <w:tr w:rsidR="005D3B72" w:rsidRPr="00AD40D2">
        <w:trPr>
          <w:gridAfter w:val="2"/>
          <w:wAfter w:w="9120" w:type="dxa"/>
        </w:trPr>
        <w:tc>
          <w:tcPr>
            <w:tcW w:w="62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145637">
            <w:pPr>
              <w:shd w:val="clear" w:color="auto" w:fill="FFFFFF"/>
              <w:ind w:left="-114" w:right="-100" w:hanging="57"/>
              <w:jc w:val="center"/>
              <w:rPr>
                <w:iCs/>
                <w:color w:val="000000"/>
                <w:sz w:val="22"/>
                <w:szCs w:val="22"/>
              </w:rPr>
            </w:pPr>
            <w:r w:rsidRPr="005A7F5F">
              <w:rPr>
                <w:iCs/>
                <w:color w:val="000000"/>
                <w:sz w:val="22"/>
                <w:szCs w:val="22"/>
              </w:rPr>
              <w:t>5.</w:t>
            </w:r>
            <w:r w:rsidR="00145637">
              <w:rPr>
                <w:iCs/>
                <w:color w:val="000000"/>
                <w:sz w:val="22"/>
                <w:szCs w:val="22"/>
              </w:rPr>
              <w:t>5</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Pr="007E0171" w:rsidRDefault="005D3B72" w:rsidP="00A1026D">
            <w:pPr>
              <w:shd w:val="clear" w:color="auto" w:fill="FFFFFF"/>
              <w:rPr>
                <w:iCs/>
                <w:color w:val="000000"/>
              </w:rPr>
            </w:pPr>
            <w:r>
              <w:rPr>
                <w:iCs/>
                <w:color w:val="000000"/>
              </w:rPr>
              <w:t xml:space="preserve">             </w:t>
            </w:r>
            <w:r w:rsidR="00875CFF">
              <w:rPr>
                <w:iCs/>
                <w:color w:val="000000"/>
              </w:rPr>
              <w:t>159-</w:t>
            </w:r>
            <w:r w:rsidRPr="007E0171">
              <w:rPr>
                <w:iCs/>
                <w:color w:val="000000"/>
              </w:rPr>
              <w:t>ИОС</w:t>
            </w:r>
            <w:r w:rsidR="00145637">
              <w:rPr>
                <w:iCs/>
                <w:color w:val="000000"/>
              </w:rPr>
              <w:t>5</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Pr="007E0171" w:rsidRDefault="005D3B72" w:rsidP="00145637">
            <w:pPr>
              <w:shd w:val="clear" w:color="auto" w:fill="FFFFFF"/>
              <w:rPr>
                <w:iCs/>
                <w:color w:val="000000"/>
              </w:rPr>
            </w:pPr>
            <w:r w:rsidRPr="007E0171">
              <w:rPr>
                <w:iCs/>
                <w:color w:val="000000"/>
              </w:rPr>
              <w:t xml:space="preserve">Подраздел </w:t>
            </w:r>
            <w:r w:rsidR="00145637">
              <w:rPr>
                <w:iCs/>
                <w:color w:val="000000"/>
              </w:rPr>
              <w:t>5</w:t>
            </w:r>
            <w:r w:rsidRPr="007E0171">
              <w:rPr>
                <w:iCs/>
                <w:color w:val="000000"/>
              </w:rPr>
              <w:t xml:space="preserve">. </w:t>
            </w:r>
            <w:r>
              <w:rPr>
                <w:iCs/>
                <w:color w:val="000000"/>
              </w:rPr>
              <w:t xml:space="preserve"> Системы связи.  </w:t>
            </w:r>
          </w:p>
        </w:tc>
        <w:tc>
          <w:tcPr>
            <w:tcW w:w="1248" w:type="dxa"/>
            <w:tcBorders>
              <w:top w:val="single" w:sz="4" w:space="0" w:color="auto"/>
              <w:left w:val="single" w:sz="18" w:space="0" w:color="auto"/>
              <w:bottom w:val="single" w:sz="4" w:space="0" w:color="auto"/>
            </w:tcBorders>
          </w:tcPr>
          <w:p w:rsidR="005D3B72" w:rsidRDefault="005D3B72" w:rsidP="00D960F3">
            <w:pPr>
              <w:snapToGrid w:val="0"/>
              <w:ind w:right="-52"/>
              <w:jc w:val="center"/>
              <w:rPr>
                <w:rFonts w:ascii="ISOCPEUR" w:hAnsi="ISOCPEUR"/>
                <w:i/>
                <w:sz w:val="28"/>
                <w:szCs w:val="28"/>
              </w:rPr>
            </w:pPr>
          </w:p>
        </w:tc>
      </w:tr>
      <w:tr w:rsidR="005D3B72" w:rsidRPr="00AD40D2">
        <w:trPr>
          <w:gridAfter w:val="2"/>
          <w:wAfter w:w="9120" w:type="dxa"/>
        </w:trPr>
        <w:tc>
          <w:tcPr>
            <w:tcW w:w="62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145637">
            <w:pPr>
              <w:shd w:val="clear" w:color="auto" w:fill="FFFFFF"/>
              <w:ind w:left="-114" w:right="-100" w:hanging="57"/>
              <w:jc w:val="center"/>
              <w:rPr>
                <w:iCs/>
                <w:color w:val="000000"/>
                <w:sz w:val="22"/>
                <w:szCs w:val="22"/>
              </w:rPr>
            </w:pPr>
            <w:r>
              <w:rPr>
                <w:iCs/>
                <w:color w:val="000000"/>
                <w:sz w:val="22"/>
                <w:szCs w:val="22"/>
              </w:rPr>
              <w:t>5.</w:t>
            </w:r>
            <w:r w:rsidR="00145637">
              <w:rPr>
                <w:iCs/>
                <w:color w:val="000000"/>
                <w:sz w:val="22"/>
                <w:szCs w:val="22"/>
              </w:rPr>
              <w:t>6</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Default="005D3B72" w:rsidP="00A1026D">
            <w:pPr>
              <w:shd w:val="clear" w:color="auto" w:fill="FFFFFF"/>
              <w:rPr>
                <w:iCs/>
                <w:color w:val="000000"/>
              </w:rPr>
            </w:pPr>
            <w:r>
              <w:rPr>
                <w:iCs/>
                <w:color w:val="000000"/>
              </w:rPr>
              <w:t xml:space="preserve">             </w:t>
            </w:r>
            <w:r w:rsidR="00875CFF">
              <w:rPr>
                <w:iCs/>
                <w:color w:val="000000"/>
              </w:rPr>
              <w:t>159-</w:t>
            </w:r>
            <w:r>
              <w:rPr>
                <w:iCs/>
                <w:color w:val="000000"/>
              </w:rPr>
              <w:t>ИОС</w:t>
            </w:r>
            <w:r w:rsidR="00145637">
              <w:rPr>
                <w:iCs/>
                <w:color w:val="000000"/>
              </w:rPr>
              <w:t>6</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Pr="007E0171" w:rsidRDefault="005D3B72" w:rsidP="00145637">
            <w:pPr>
              <w:shd w:val="clear" w:color="auto" w:fill="FFFFFF"/>
              <w:rPr>
                <w:iCs/>
                <w:color w:val="000000"/>
              </w:rPr>
            </w:pPr>
            <w:r w:rsidRPr="007E0171">
              <w:rPr>
                <w:iCs/>
                <w:color w:val="000000"/>
              </w:rPr>
              <w:t xml:space="preserve">Подраздел </w:t>
            </w:r>
            <w:r w:rsidR="00145637">
              <w:rPr>
                <w:iCs/>
                <w:color w:val="000000"/>
              </w:rPr>
              <w:t>6</w:t>
            </w:r>
            <w:r>
              <w:rPr>
                <w:iCs/>
                <w:color w:val="000000"/>
              </w:rPr>
              <w:t>.  Технологические решения</w:t>
            </w:r>
            <w:r w:rsidRPr="007E0171">
              <w:rPr>
                <w:iCs/>
                <w:color w:val="000000"/>
              </w:rPr>
              <w:t>.</w:t>
            </w:r>
            <w:r>
              <w:rPr>
                <w:iCs/>
                <w:color w:val="000000"/>
              </w:rPr>
              <w:t xml:space="preserve"> </w:t>
            </w:r>
          </w:p>
        </w:tc>
        <w:tc>
          <w:tcPr>
            <w:tcW w:w="1248" w:type="dxa"/>
            <w:tcBorders>
              <w:top w:val="single" w:sz="4" w:space="0" w:color="auto"/>
              <w:left w:val="single" w:sz="18" w:space="0" w:color="auto"/>
              <w:bottom w:val="single" w:sz="4" w:space="0" w:color="auto"/>
            </w:tcBorders>
          </w:tcPr>
          <w:p w:rsidR="005D3B72" w:rsidRDefault="005D3B72" w:rsidP="00D960F3">
            <w:pPr>
              <w:snapToGrid w:val="0"/>
              <w:ind w:right="-52"/>
              <w:jc w:val="center"/>
              <w:rPr>
                <w:rFonts w:ascii="ISOCPEUR" w:hAnsi="ISOCPEUR"/>
                <w:i/>
                <w:sz w:val="28"/>
                <w:szCs w:val="28"/>
              </w:rPr>
            </w:pPr>
          </w:p>
        </w:tc>
      </w:tr>
      <w:tr w:rsidR="005D3B72" w:rsidRPr="00AD40D2">
        <w:trPr>
          <w:gridAfter w:val="2"/>
          <w:wAfter w:w="9120" w:type="dxa"/>
          <w:trHeight w:val="415"/>
        </w:trPr>
        <w:tc>
          <w:tcPr>
            <w:tcW w:w="629" w:type="dxa"/>
            <w:tcBorders>
              <w:top w:val="single" w:sz="4" w:space="0" w:color="auto"/>
              <w:left w:val="single" w:sz="18" w:space="0" w:color="auto"/>
              <w:bottom w:val="single" w:sz="4" w:space="0" w:color="auto"/>
              <w:right w:val="single" w:sz="18" w:space="0" w:color="auto"/>
            </w:tcBorders>
          </w:tcPr>
          <w:p w:rsidR="005D3B72" w:rsidRPr="005A7F5F" w:rsidRDefault="005D3B72" w:rsidP="005D3B72">
            <w:pPr>
              <w:shd w:val="clear" w:color="auto" w:fill="FFFFFF"/>
              <w:ind w:left="-57" w:right="-100" w:hanging="57"/>
              <w:jc w:val="center"/>
              <w:rPr>
                <w:iCs/>
                <w:color w:val="000000"/>
              </w:rPr>
            </w:pPr>
            <w:r w:rsidRPr="005A7F5F">
              <w:rPr>
                <w:iCs/>
                <w:color w:val="000000"/>
              </w:rPr>
              <w:t>6</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A1026D">
            <w:pPr>
              <w:shd w:val="clear" w:color="auto" w:fill="FFFFFF"/>
              <w:ind w:left="-57" w:right="-100" w:hanging="57"/>
              <w:rPr>
                <w:iCs/>
                <w:color w:val="000000"/>
              </w:rPr>
            </w:pPr>
            <w:r>
              <w:rPr>
                <w:iCs/>
                <w:color w:val="000000"/>
              </w:rPr>
              <w:t xml:space="preserve">               </w:t>
            </w:r>
            <w:r w:rsidR="00875CFF">
              <w:rPr>
                <w:iCs/>
                <w:color w:val="000000"/>
              </w:rPr>
              <w:t>159-</w:t>
            </w:r>
            <w:r w:rsidRPr="005A7F5F">
              <w:rPr>
                <w:iCs/>
                <w:color w:val="000000"/>
              </w:rPr>
              <w:t>ПОС</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5D3B72">
            <w:pPr>
              <w:shd w:val="clear" w:color="auto" w:fill="FFFFFF"/>
              <w:ind w:left="-57" w:right="-100" w:firstLine="14"/>
              <w:rPr>
                <w:iCs/>
                <w:color w:val="000000"/>
              </w:rPr>
            </w:pPr>
            <w:r w:rsidRPr="005A7F5F">
              <w:rPr>
                <w:iCs/>
                <w:color w:val="000000"/>
              </w:rPr>
              <w:t>Пр</w:t>
            </w:r>
            <w:r>
              <w:rPr>
                <w:iCs/>
                <w:color w:val="000000"/>
              </w:rPr>
              <w:t xml:space="preserve">оект организации строительства </w:t>
            </w:r>
          </w:p>
        </w:tc>
        <w:tc>
          <w:tcPr>
            <w:tcW w:w="1248" w:type="dxa"/>
            <w:tcBorders>
              <w:top w:val="single" w:sz="4" w:space="0" w:color="auto"/>
              <w:left w:val="single" w:sz="18" w:space="0" w:color="auto"/>
              <w:bottom w:val="single" w:sz="4" w:space="0" w:color="auto"/>
            </w:tcBorders>
          </w:tcPr>
          <w:p w:rsidR="005D3B72" w:rsidRDefault="005D3B72" w:rsidP="00D960F3">
            <w:pPr>
              <w:snapToGrid w:val="0"/>
              <w:ind w:right="-52"/>
              <w:jc w:val="center"/>
              <w:rPr>
                <w:rFonts w:ascii="ISOCPEUR" w:hAnsi="ISOCPEUR"/>
                <w:i/>
                <w:sz w:val="28"/>
                <w:szCs w:val="28"/>
              </w:rPr>
            </w:pPr>
          </w:p>
        </w:tc>
      </w:tr>
      <w:tr w:rsidR="005D3B72" w:rsidRPr="00AD40D2">
        <w:trPr>
          <w:gridAfter w:val="2"/>
          <w:wAfter w:w="9120" w:type="dxa"/>
          <w:trHeight w:val="415"/>
        </w:trPr>
        <w:tc>
          <w:tcPr>
            <w:tcW w:w="629" w:type="dxa"/>
            <w:tcBorders>
              <w:top w:val="single" w:sz="4" w:space="0" w:color="auto"/>
              <w:left w:val="single" w:sz="18" w:space="0" w:color="auto"/>
              <w:bottom w:val="single" w:sz="4" w:space="0" w:color="auto"/>
              <w:right w:val="single" w:sz="18" w:space="0" w:color="auto"/>
            </w:tcBorders>
          </w:tcPr>
          <w:p w:rsidR="005D3B72" w:rsidRDefault="005D3B72" w:rsidP="005D3B72">
            <w:pPr>
              <w:shd w:val="clear" w:color="auto" w:fill="FFFFFF"/>
              <w:ind w:left="-57" w:right="-100" w:hanging="57"/>
              <w:jc w:val="center"/>
              <w:rPr>
                <w:iCs/>
                <w:color w:val="000000"/>
              </w:rPr>
            </w:pPr>
          </w:p>
          <w:p w:rsidR="005D3B72" w:rsidRPr="005A7F5F" w:rsidRDefault="005D3B72" w:rsidP="005D3B72">
            <w:pPr>
              <w:shd w:val="clear" w:color="auto" w:fill="FFFFFF"/>
              <w:ind w:left="-57" w:right="-100" w:hanging="57"/>
              <w:jc w:val="center"/>
              <w:rPr>
                <w:iCs/>
                <w:color w:val="000000"/>
              </w:rPr>
            </w:pPr>
            <w:r>
              <w:rPr>
                <w:iCs/>
                <w:color w:val="000000"/>
              </w:rPr>
              <w:t>7</w:t>
            </w:r>
          </w:p>
        </w:tc>
        <w:tc>
          <w:tcPr>
            <w:tcW w:w="3469" w:type="dxa"/>
            <w:tcBorders>
              <w:top w:val="single" w:sz="4" w:space="0" w:color="auto"/>
              <w:left w:val="single" w:sz="18" w:space="0" w:color="auto"/>
              <w:bottom w:val="single" w:sz="4" w:space="0" w:color="auto"/>
              <w:right w:val="single" w:sz="18" w:space="0" w:color="auto"/>
            </w:tcBorders>
            <w:vAlign w:val="center"/>
          </w:tcPr>
          <w:p w:rsidR="005D3B72" w:rsidRPr="005A7F5F" w:rsidRDefault="005D3B72" w:rsidP="00A1026D">
            <w:pPr>
              <w:shd w:val="clear" w:color="auto" w:fill="FFFFFF"/>
              <w:ind w:left="-57" w:right="-100" w:hanging="57"/>
              <w:rPr>
                <w:iCs/>
                <w:color w:val="000000"/>
              </w:rPr>
            </w:pPr>
            <w:r>
              <w:rPr>
                <w:iCs/>
                <w:color w:val="000000"/>
              </w:rPr>
              <w:t xml:space="preserve">               </w:t>
            </w:r>
            <w:r w:rsidR="00875CFF">
              <w:rPr>
                <w:iCs/>
                <w:color w:val="000000"/>
              </w:rPr>
              <w:t>159-</w:t>
            </w:r>
            <w:r w:rsidRPr="005A7F5F">
              <w:rPr>
                <w:iCs/>
                <w:color w:val="000000"/>
              </w:rPr>
              <w:t>ПО</w:t>
            </w:r>
            <w:r>
              <w:rPr>
                <w:iCs/>
                <w:color w:val="000000"/>
              </w:rPr>
              <w:t>Д</w:t>
            </w:r>
          </w:p>
        </w:tc>
        <w:tc>
          <w:tcPr>
            <w:tcW w:w="4560" w:type="dxa"/>
            <w:tcBorders>
              <w:top w:val="single" w:sz="4" w:space="0" w:color="auto"/>
              <w:left w:val="single" w:sz="18" w:space="0" w:color="auto"/>
              <w:bottom w:val="single" w:sz="4" w:space="0" w:color="auto"/>
              <w:right w:val="single" w:sz="18" w:space="0" w:color="auto"/>
            </w:tcBorders>
            <w:vAlign w:val="center"/>
          </w:tcPr>
          <w:p w:rsidR="005D3B72" w:rsidRPr="00B402A5" w:rsidRDefault="005D3B72" w:rsidP="005D3B72">
            <w:pPr>
              <w:tabs>
                <w:tab w:val="left" w:pos="5415"/>
              </w:tabs>
              <w:ind w:hanging="57"/>
            </w:pPr>
            <w:r w:rsidRPr="005A7F5F">
              <w:rPr>
                <w:iCs/>
                <w:color w:val="000000"/>
              </w:rPr>
              <w:t>Пр</w:t>
            </w:r>
            <w:r>
              <w:rPr>
                <w:iCs/>
                <w:color w:val="000000"/>
              </w:rPr>
              <w:t>оект организации работ по сносу или   демонтажу объектов капитального строительства.</w:t>
            </w:r>
          </w:p>
        </w:tc>
        <w:tc>
          <w:tcPr>
            <w:tcW w:w="1248" w:type="dxa"/>
            <w:tcBorders>
              <w:top w:val="single" w:sz="4" w:space="0" w:color="auto"/>
              <w:left w:val="single" w:sz="18" w:space="0" w:color="auto"/>
              <w:bottom w:val="single" w:sz="4" w:space="0" w:color="auto"/>
            </w:tcBorders>
          </w:tcPr>
          <w:p w:rsidR="005D3B72" w:rsidRPr="00145637" w:rsidRDefault="00145637" w:rsidP="00145637">
            <w:pPr>
              <w:snapToGrid w:val="0"/>
              <w:ind w:right="-52"/>
              <w:jc w:val="center"/>
              <w:rPr>
                <w:rFonts w:ascii="ISOCPEUR" w:hAnsi="ISOCPEUR"/>
                <w:i/>
                <w:sz w:val="28"/>
                <w:szCs w:val="28"/>
                <w:vertAlign w:val="superscript"/>
              </w:rPr>
            </w:pPr>
            <w:r w:rsidRPr="00A3082C">
              <w:rPr>
                <w:rFonts w:cs="Arial"/>
                <w:color w:val="000000"/>
              </w:rPr>
              <w:t>Раздел не разрабатывается</w:t>
            </w:r>
            <w:proofErr w:type="gramStart"/>
            <w:r>
              <w:rPr>
                <w:rFonts w:cs="Arial"/>
                <w:color w:val="000000"/>
                <w:vertAlign w:val="superscript"/>
              </w:rPr>
              <w:t>1</w:t>
            </w:r>
            <w:proofErr w:type="gramEnd"/>
          </w:p>
        </w:tc>
      </w:tr>
    </w:tbl>
    <w:p w:rsidR="000F5DDD" w:rsidRDefault="00F56E1A" w:rsidP="00EE3AA9">
      <w:pPr>
        <w:rPr>
          <w:sz w:val="22"/>
          <w:szCs w:val="22"/>
        </w:rPr>
      </w:pPr>
      <w:r>
        <w:br w:type="page"/>
      </w:r>
    </w:p>
    <w:tbl>
      <w:tblPr>
        <w:tblpPr w:leftFromText="180" w:rightFromText="180" w:vertAnchor="text" w:horzAnchor="margin" w:tblpX="51" w:tblpY="4"/>
        <w:tblW w:w="9912" w:type="dxa"/>
        <w:tblLayout w:type="fixed"/>
        <w:tblLook w:val="0000" w:firstRow="0" w:lastRow="0" w:firstColumn="0" w:lastColumn="0" w:noHBand="0" w:noVBand="0"/>
      </w:tblPr>
      <w:tblGrid>
        <w:gridCol w:w="621"/>
        <w:gridCol w:w="3534"/>
        <w:gridCol w:w="4503"/>
        <w:gridCol w:w="1254"/>
      </w:tblGrid>
      <w:tr w:rsidR="00A513C9" w:rsidRPr="005A7F5F">
        <w:trPr>
          <w:trHeight w:val="694"/>
        </w:trPr>
        <w:tc>
          <w:tcPr>
            <w:tcW w:w="621" w:type="dxa"/>
            <w:tcBorders>
              <w:top w:val="single" w:sz="18" w:space="0" w:color="auto"/>
              <w:bottom w:val="single" w:sz="18" w:space="0" w:color="auto"/>
              <w:right w:val="single" w:sz="18" w:space="0" w:color="auto"/>
            </w:tcBorders>
            <w:vAlign w:val="center"/>
          </w:tcPr>
          <w:p w:rsidR="00A513C9" w:rsidRPr="005A7F5F" w:rsidRDefault="00A513C9" w:rsidP="00A513C9">
            <w:pPr>
              <w:snapToGrid w:val="0"/>
              <w:ind w:left="-57" w:right="-100" w:hanging="57"/>
              <w:jc w:val="center"/>
              <w:rPr>
                <w:sz w:val="20"/>
                <w:szCs w:val="20"/>
              </w:rPr>
            </w:pPr>
            <w:r w:rsidRPr="005A7F5F">
              <w:rPr>
                <w:sz w:val="20"/>
                <w:szCs w:val="20"/>
              </w:rPr>
              <w:lastRenderedPageBreak/>
              <w:t>Номер</w:t>
            </w:r>
          </w:p>
          <w:p w:rsidR="00A513C9" w:rsidRPr="005A7F5F" w:rsidRDefault="00A513C9" w:rsidP="00A513C9">
            <w:pPr>
              <w:snapToGrid w:val="0"/>
              <w:ind w:left="-57" w:right="-100" w:hanging="57"/>
              <w:jc w:val="center"/>
            </w:pPr>
            <w:r w:rsidRPr="005A7F5F">
              <w:rPr>
                <w:sz w:val="20"/>
                <w:szCs w:val="20"/>
              </w:rPr>
              <w:t>тома</w:t>
            </w:r>
          </w:p>
        </w:tc>
        <w:tc>
          <w:tcPr>
            <w:tcW w:w="3534" w:type="dxa"/>
            <w:tcBorders>
              <w:top w:val="single" w:sz="18" w:space="0" w:color="auto"/>
              <w:left w:val="single" w:sz="18" w:space="0" w:color="auto"/>
              <w:bottom w:val="single" w:sz="18" w:space="0" w:color="auto"/>
              <w:right w:val="single" w:sz="18" w:space="0" w:color="auto"/>
            </w:tcBorders>
            <w:vAlign w:val="center"/>
          </w:tcPr>
          <w:p w:rsidR="00A513C9" w:rsidRPr="005A7F5F" w:rsidRDefault="00A513C9" w:rsidP="00A513C9">
            <w:pPr>
              <w:snapToGrid w:val="0"/>
              <w:ind w:left="-57" w:right="-100" w:hanging="57"/>
              <w:jc w:val="center"/>
              <w:rPr>
                <w:sz w:val="28"/>
                <w:szCs w:val="28"/>
              </w:rPr>
            </w:pPr>
            <w:r w:rsidRPr="005A7F5F">
              <w:rPr>
                <w:sz w:val="28"/>
                <w:szCs w:val="28"/>
              </w:rPr>
              <w:t>Обозначение</w:t>
            </w:r>
          </w:p>
        </w:tc>
        <w:tc>
          <w:tcPr>
            <w:tcW w:w="4503" w:type="dxa"/>
            <w:tcBorders>
              <w:top w:val="single" w:sz="18" w:space="0" w:color="auto"/>
              <w:left w:val="single" w:sz="18" w:space="0" w:color="auto"/>
              <w:bottom w:val="single" w:sz="18" w:space="0" w:color="auto"/>
              <w:right w:val="single" w:sz="18" w:space="0" w:color="auto"/>
            </w:tcBorders>
            <w:vAlign w:val="center"/>
          </w:tcPr>
          <w:p w:rsidR="00A513C9" w:rsidRPr="005A7F5F" w:rsidRDefault="00A513C9" w:rsidP="00A513C9">
            <w:pPr>
              <w:snapToGrid w:val="0"/>
              <w:ind w:left="-57" w:right="-100" w:hanging="57"/>
              <w:jc w:val="center"/>
              <w:rPr>
                <w:sz w:val="28"/>
                <w:szCs w:val="28"/>
              </w:rPr>
            </w:pPr>
            <w:r w:rsidRPr="005A7F5F">
              <w:rPr>
                <w:sz w:val="28"/>
                <w:szCs w:val="28"/>
              </w:rPr>
              <w:t>Наименование</w:t>
            </w:r>
          </w:p>
        </w:tc>
        <w:tc>
          <w:tcPr>
            <w:tcW w:w="1254" w:type="dxa"/>
            <w:tcBorders>
              <w:top w:val="single" w:sz="18" w:space="0" w:color="auto"/>
              <w:left w:val="single" w:sz="18" w:space="0" w:color="auto"/>
              <w:bottom w:val="single" w:sz="18" w:space="0" w:color="auto"/>
            </w:tcBorders>
            <w:vAlign w:val="center"/>
          </w:tcPr>
          <w:p w:rsidR="00A513C9" w:rsidRPr="005A7F5F" w:rsidRDefault="00A513C9" w:rsidP="00A513C9">
            <w:pPr>
              <w:snapToGrid w:val="0"/>
              <w:ind w:left="-57" w:right="-100" w:hanging="57"/>
              <w:jc w:val="center"/>
            </w:pPr>
            <w:r w:rsidRPr="005A7F5F">
              <w:t>Приме-</w:t>
            </w:r>
          </w:p>
          <w:p w:rsidR="00A513C9" w:rsidRPr="005A7F5F" w:rsidRDefault="00A513C9" w:rsidP="00A513C9">
            <w:pPr>
              <w:snapToGrid w:val="0"/>
              <w:ind w:left="-57" w:right="-100" w:hanging="57"/>
              <w:jc w:val="center"/>
            </w:pPr>
            <w:proofErr w:type="spellStart"/>
            <w:r w:rsidRPr="005A7F5F">
              <w:t>чание</w:t>
            </w:r>
            <w:proofErr w:type="spellEnd"/>
          </w:p>
        </w:tc>
      </w:tr>
      <w:tr w:rsidR="00F56E1A" w:rsidRPr="005A7F5F">
        <w:trPr>
          <w:trHeight w:val="454"/>
        </w:trPr>
        <w:tc>
          <w:tcPr>
            <w:tcW w:w="621" w:type="dxa"/>
            <w:tcBorders>
              <w:top w:val="single" w:sz="4" w:space="0" w:color="auto"/>
              <w:bottom w:val="single" w:sz="4" w:space="0" w:color="auto"/>
              <w:right w:val="single" w:sz="18" w:space="0" w:color="auto"/>
            </w:tcBorders>
            <w:vAlign w:val="center"/>
          </w:tcPr>
          <w:p w:rsidR="00F56E1A" w:rsidRPr="005A7F5F" w:rsidRDefault="00F56E1A" w:rsidP="00145637">
            <w:pPr>
              <w:shd w:val="clear" w:color="auto" w:fill="FFFFFF"/>
              <w:ind w:left="-114" w:right="-100" w:hanging="57"/>
              <w:jc w:val="center"/>
              <w:rPr>
                <w:iCs/>
                <w:color w:val="000000"/>
                <w:sz w:val="22"/>
                <w:szCs w:val="22"/>
              </w:rPr>
            </w:pPr>
            <w:r>
              <w:rPr>
                <w:iCs/>
                <w:color w:val="000000"/>
                <w:sz w:val="22"/>
                <w:szCs w:val="22"/>
              </w:rPr>
              <w:t>8</w:t>
            </w:r>
          </w:p>
        </w:tc>
        <w:tc>
          <w:tcPr>
            <w:tcW w:w="3534" w:type="dxa"/>
            <w:tcBorders>
              <w:top w:val="single" w:sz="4" w:space="0" w:color="auto"/>
              <w:left w:val="single" w:sz="18" w:space="0" w:color="auto"/>
              <w:bottom w:val="single" w:sz="4" w:space="0" w:color="auto"/>
              <w:right w:val="single" w:sz="18" w:space="0" w:color="auto"/>
            </w:tcBorders>
            <w:vAlign w:val="center"/>
          </w:tcPr>
          <w:p w:rsidR="00F56E1A" w:rsidRPr="007E0171" w:rsidRDefault="00F56E1A" w:rsidP="00A1026D">
            <w:pPr>
              <w:shd w:val="clear" w:color="auto" w:fill="FFFFFF"/>
              <w:rPr>
                <w:iCs/>
                <w:color w:val="000000"/>
              </w:rPr>
            </w:pPr>
            <w:r>
              <w:rPr>
                <w:iCs/>
                <w:color w:val="000000"/>
              </w:rPr>
              <w:t xml:space="preserve">              </w:t>
            </w:r>
            <w:r w:rsidR="00875CFF">
              <w:rPr>
                <w:iCs/>
                <w:color w:val="000000"/>
              </w:rPr>
              <w:t>159-</w:t>
            </w:r>
            <w:r>
              <w:rPr>
                <w:iCs/>
                <w:color w:val="000000"/>
              </w:rPr>
              <w:t>ООС</w:t>
            </w:r>
          </w:p>
        </w:tc>
        <w:tc>
          <w:tcPr>
            <w:tcW w:w="4503" w:type="dxa"/>
            <w:tcBorders>
              <w:top w:val="single" w:sz="4" w:space="0" w:color="auto"/>
              <w:left w:val="single" w:sz="18" w:space="0" w:color="auto"/>
              <w:bottom w:val="single" w:sz="4" w:space="0" w:color="auto"/>
              <w:right w:val="single" w:sz="18" w:space="0" w:color="auto"/>
            </w:tcBorders>
            <w:vAlign w:val="center"/>
          </w:tcPr>
          <w:p w:rsidR="00F56E1A" w:rsidRDefault="00F56E1A" w:rsidP="00F56E1A">
            <w:pPr>
              <w:shd w:val="clear" w:color="auto" w:fill="FFFFFF"/>
              <w:rPr>
                <w:iCs/>
                <w:color w:val="000000"/>
              </w:rPr>
            </w:pPr>
            <w:r>
              <w:rPr>
                <w:iCs/>
                <w:color w:val="000000"/>
              </w:rPr>
              <w:t>Перечень мероприятий по охране окружающей среды</w:t>
            </w:r>
          </w:p>
          <w:p w:rsidR="00B02375" w:rsidRPr="007E0171" w:rsidRDefault="00B02375" w:rsidP="00F56E1A">
            <w:pPr>
              <w:shd w:val="clear" w:color="auto" w:fill="FFFFFF"/>
              <w:rPr>
                <w:iCs/>
                <w:color w:val="000000"/>
              </w:rPr>
            </w:pPr>
          </w:p>
        </w:tc>
        <w:tc>
          <w:tcPr>
            <w:tcW w:w="1254" w:type="dxa"/>
            <w:tcBorders>
              <w:top w:val="single" w:sz="4" w:space="0" w:color="auto"/>
              <w:left w:val="single" w:sz="18" w:space="0" w:color="auto"/>
              <w:bottom w:val="single" w:sz="4" w:space="0" w:color="auto"/>
            </w:tcBorders>
          </w:tcPr>
          <w:p w:rsidR="00F56E1A" w:rsidRDefault="00F56E1A" w:rsidP="00F56E1A">
            <w:pPr>
              <w:snapToGrid w:val="0"/>
              <w:ind w:right="-52"/>
              <w:rPr>
                <w:rFonts w:ascii="ISOCPEUR" w:hAnsi="ISOCPEUR"/>
                <w:i/>
                <w:sz w:val="28"/>
                <w:szCs w:val="28"/>
              </w:rPr>
            </w:pPr>
          </w:p>
        </w:tc>
      </w:tr>
      <w:tr w:rsidR="00F56E1A" w:rsidRPr="005A7F5F">
        <w:trPr>
          <w:trHeight w:val="454"/>
        </w:trPr>
        <w:tc>
          <w:tcPr>
            <w:tcW w:w="621" w:type="dxa"/>
            <w:tcBorders>
              <w:top w:val="single" w:sz="4" w:space="0" w:color="auto"/>
              <w:bottom w:val="single" w:sz="4" w:space="0" w:color="auto"/>
              <w:right w:val="single" w:sz="18" w:space="0" w:color="auto"/>
            </w:tcBorders>
            <w:vAlign w:val="center"/>
          </w:tcPr>
          <w:p w:rsidR="00F56E1A" w:rsidRPr="005A7F5F" w:rsidRDefault="00F56E1A" w:rsidP="00F56E1A">
            <w:pPr>
              <w:shd w:val="clear" w:color="auto" w:fill="FFFFFF"/>
              <w:ind w:left="-114" w:right="-100" w:hanging="57"/>
              <w:jc w:val="center"/>
              <w:rPr>
                <w:iCs/>
                <w:color w:val="000000"/>
                <w:sz w:val="22"/>
                <w:szCs w:val="22"/>
              </w:rPr>
            </w:pPr>
            <w:r>
              <w:rPr>
                <w:iCs/>
                <w:color w:val="000000"/>
                <w:sz w:val="22"/>
                <w:szCs w:val="22"/>
              </w:rPr>
              <w:t>9</w:t>
            </w:r>
          </w:p>
        </w:tc>
        <w:tc>
          <w:tcPr>
            <w:tcW w:w="3534" w:type="dxa"/>
            <w:tcBorders>
              <w:top w:val="single" w:sz="4" w:space="0" w:color="auto"/>
              <w:left w:val="single" w:sz="18" w:space="0" w:color="auto"/>
              <w:bottom w:val="single" w:sz="4" w:space="0" w:color="auto"/>
              <w:right w:val="single" w:sz="18" w:space="0" w:color="auto"/>
            </w:tcBorders>
            <w:vAlign w:val="center"/>
          </w:tcPr>
          <w:p w:rsidR="00F56E1A" w:rsidRPr="007E0171" w:rsidRDefault="00F56E1A" w:rsidP="00A1026D">
            <w:pPr>
              <w:shd w:val="clear" w:color="auto" w:fill="FFFFFF"/>
              <w:rPr>
                <w:iCs/>
                <w:color w:val="000000"/>
              </w:rPr>
            </w:pPr>
            <w:r>
              <w:rPr>
                <w:iCs/>
                <w:color w:val="000000"/>
              </w:rPr>
              <w:t xml:space="preserve">              </w:t>
            </w:r>
            <w:r w:rsidR="00875CFF">
              <w:rPr>
                <w:iCs/>
                <w:color w:val="000000"/>
              </w:rPr>
              <w:t>159-</w:t>
            </w:r>
            <w:r>
              <w:rPr>
                <w:iCs/>
                <w:color w:val="000000"/>
              </w:rPr>
              <w:t>ПБ</w:t>
            </w:r>
          </w:p>
        </w:tc>
        <w:tc>
          <w:tcPr>
            <w:tcW w:w="4503" w:type="dxa"/>
            <w:tcBorders>
              <w:top w:val="single" w:sz="4" w:space="0" w:color="auto"/>
              <w:left w:val="single" w:sz="18" w:space="0" w:color="auto"/>
              <w:bottom w:val="single" w:sz="4" w:space="0" w:color="auto"/>
              <w:right w:val="single" w:sz="18" w:space="0" w:color="auto"/>
            </w:tcBorders>
            <w:vAlign w:val="center"/>
          </w:tcPr>
          <w:p w:rsidR="00F56E1A" w:rsidRPr="007E0171" w:rsidRDefault="00F56E1A" w:rsidP="00F56E1A">
            <w:pPr>
              <w:shd w:val="clear" w:color="auto" w:fill="FFFFFF"/>
              <w:rPr>
                <w:iCs/>
                <w:color w:val="000000"/>
              </w:rPr>
            </w:pPr>
            <w:r>
              <w:rPr>
                <w:iCs/>
                <w:color w:val="000000"/>
              </w:rPr>
              <w:t>Мероприятия по обеспечению пожарной безопасности</w:t>
            </w:r>
          </w:p>
        </w:tc>
        <w:tc>
          <w:tcPr>
            <w:tcW w:w="1254" w:type="dxa"/>
            <w:tcBorders>
              <w:top w:val="single" w:sz="4" w:space="0" w:color="auto"/>
              <w:left w:val="single" w:sz="18" w:space="0" w:color="auto"/>
              <w:bottom w:val="single" w:sz="4" w:space="0" w:color="auto"/>
            </w:tcBorders>
          </w:tcPr>
          <w:p w:rsidR="00F56E1A" w:rsidRDefault="00F56E1A" w:rsidP="00F56E1A">
            <w:pPr>
              <w:snapToGrid w:val="0"/>
              <w:ind w:right="-52"/>
              <w:rPr>
                <w:rFonts w:ascii="ISOCPEUR" w:hAnsi="ISOCPEUR"/>
                <w:i/>
                <w:sz w:val="28"/>
                <w:szCs w:val="28"/>
              </w:rPr>
            </w:pPr>
          </w:p>
        </w:tc>
      </w:tr>
      <w:tr w:rsidR="00F56E1A" w:rsidRPr="005A7F5F">
        <w:trPr>
          <w:trHeight w:val="454"/>
        </w:trPr>
        <w:tc>
          <w:tcPr>
            <w:tcW w:w="621" w:type="dxa"/>
            <w:tcBorders>
              <w:top w:val="single" w:sz="4" w:space="0" w:color="auto"/>
              <w:bottom w:val="single" w:sz="4" w:space="0" w:color="auto"/>
              <w:right w:val="single" w:sz="18" w:space="0" w:color="auto"/>
            </w:tcBorders>
            <w:vAlign w:val="center"/>
          </w:tcPr>
          <w:p w:rsidR="00F56E1A" w:rsidRDefault="00F56E1A" w:rsidP="00F56E1A">
            <w:pPr>
              <w:shd w:val="clear" w:color="auto" w:fill="FFFFFF"/>
              <w:ind w:left="-114" w:right="-100" w:hanging="57"/>
              <w:jc w:val="center"/>
              <w:rPr>
                <w:iCs/>
                <w:color w:val="000000"/>
                <w:sz w:val="22"/>
                <w:szCs w:val="22"/>
              </w:rPr>
            </w:pPr>
            <w:r>
              <w:rPr>
                <w:iCs/>
                <w:color w:val="000000"/>
                <w:sz w:val="22"/>
                <w:szCs w:val="22"/>
              </w:rPr>
              <w:t>10</w:t>
            </w:r>
          </w:p>
        </w:tc>
        <w:tc>
          <w:tcPr>
            <w:tcW w:w="3534" w:type="dxa"/>
            <w:tcBorders>
              <w:top w:val="single" w:sz="4" w:space="0" w:color="auto"/>
              <w:left w:val="single" w:sz="18" w:space="0" w:color="auto"/>
              <w:bottom w:val="single" w:sz="4" w:space="0" w:color="auto"/>
              <w:right w:val="single" w:sz="18" w:space="0" w:color="auto"/>
            </w:tcBorders>
            <w:vAlign w:val="center"/>
          </w:tcPr>
          <w:p w:rsidR="00F56E1A" w:rsidRDefault="00F56E1A" w:rsidP="00354383">
            <w:pPr>
              <w:shd w:val="clear" w:color="auto" w:fill="FFFFFF"/>
              <w:rPr>
                <w:iCs/>
                <w:color w:val="000000"/>
              </w:rPr>
            </w:pPr>
            <w:r>
              <w:rPr>
                <w:iCs/>
                <w:color w:val="000000"/>
              </w:rPr>
              <w:t xml:space="preserve">              </w:t>
            </w:r>
            <w:r w:rsidR="00875CFF">
              <w:rPr>
                <w:iCs/>
                <w:color w:val="000000"/>
              </w:rPr>
              <w:t>159-</w:t>
            </w:r>
            <w:r>
              <w:rPr>
                <w:iCs/>
                <w:color w:val="000000"/>
              </w:rPr>
              <w:t>ОДИ</w:t>
            </w:r>
          </w:p>
        </w:tc>
        <w:tc>
          <w:tcPr>
            <w:tcW w:w="4503" w:type="dxa"/>
            <w:tcBorders>
              <w:top w:val="single" w:sz="4" w:space="0" w:color="auto"/>
              <w:left w:val="single" w:sz="18" w:space="0" w:color="auto"/>
              <w:bottom w:val="single" w:sz="4" w:space="0" w:color="auto"/>
              <w:right w:val="single" w:sz="18" w:space="0" w:color="auto"/>
            </w:tcBorders>
            <w:vAlign w:val="center"/>
          </w:tcPr>
          <w:p w:rsidR="00F56E1A" w:rsidRPr="00A3082C" w:rsidRDefault="00F56E1A" w:rsidP="00F56E1A">
            <w:pPr>
              <w:shd w:val="clear" w:color="auto" w:fill="FFFFFF"/>
              <w:rPr>
                <w:iCs/>
                <w:color w:val="000000"/>
              </w:rPr>
            </w:pPr>
            <w:r w:rsidRPr="00A3082C">
              <w:rPr>
                <w:color w:val="000000"/>
              </w:rPr>
              <w:t>Раздел 10 «</w:t>
            </w:r>
            <w:r w:rsidRPr="00A3082C">
              <w:t>Мероприятия по обеспечению доступа инвалидов»</w:t>
            </w:r>
          </w:p>
        </w:tc>
        <w:tc>
          <w:tcPr>
            <w:tcW w:w="1254" w:type="dxa"/>
            <w:tcBorders>
              <w:top w:val="single" w:sz="4" w:space="0" w:color="auto"/>
              <w:left w:val="single" w:sz="18" w:space="0" w:color="auto"/>
              <w:bottom w:val="single" w:sz="4" w:space="0" w:color="auto"/>
            </w:tcBorders>
          </w:tcPr>
          <w:p w:rsidR="00F56E1A" w:rsidRPr="00354383" w:rsidRDefault="00F56E1A" w:rsidP="00354383">
            <w:pPr>
              <w:snapToGrid w:val="0"/>
              <w:ind w:right="-52"/>
              <w:rPr>
                <w:rFonts w:ascii="ISOCPEUR" w:hAnsi="ISOCPEUR"/>
                <w:i/>
                <w:vertAlign w:val="superscript"/>
              </w:rPr>
            </w:pPr>
            <w:r w:rsidRPr="00A3082C">
              <w:rPr>
                <w:rFonts w:cs="Arial"/>
                <w:color w:val="000000"/>
              </w:rPr>
              <w:t>Раздел не разрабатывается</w:t>
            </w:r>
            <w:proofErr w:type="gramStart"/>
            <w:r w:rsidR="00354383">
              <w:rPr>
                <w:rFonts w:cs="Arial"/>
                <w:color w:val="000000"/>
                <w:vertAlign w:val="superscript"/>
              </w:rPr>
              <w:t>2</w:t>
            </w:r>
            <w:proofErr w:type="gramEnd"/>
          </w:p>
        </w:tc>
      </w:tr>
      <w:tr w:rsidR="00F56E1A" w:rsidRPr="005A7F5F">
        <w:trPr>
          <w:trHeight w:val="454"/>
        </w:trPr>
        <w:tc>
          <w:tcPr>
            <w:tcW w:w="621" w:type="dxa"/>
            <w:tcBorders>
              <w:top w:val="single" w:sz="4" w:space="0" w:color="auto"/>
              <w:bottom w:val="single" w:sz="4" w:space="0" w:color="auto"/>
              <w:right w:val="single" w:sz="18" w:space="0" w:color="auto"/>
            </w:tcBorders>
            <w:vAlign w:val="center"/>
          </w:tcPr>
          <w:p w:rsidR="00F56E1A" w:rsidRPr="005A7F5F" w:rsidRDefault="00F56E1A" w:rsidP="00354383">
            <w:pPr>
              <w:shd w:val="clear" w:color="auto" w:fill="FFFFFF"/>
              <w:ind w:left="-114" w:right="-100" w:hanging="57"/>
              <w:jc w:val="center"/>
              <w:rPr>
                <w:iCs/>
                <w:color w:val="000000"/>
                <w:sz w:val="22"/>
                <w:szCs w:val="22"/>
              </w:rPr>
            </w:pPr>
            <w:r>
              <w:rPr>
                <w:iCs/>
                <w:color w:val="000000"/>
                <w:sz w:val="22"/>
                <w:szCs w:val="22"/>
              </w:rPr>
              <w:t>10</w:t>
            </w:r>
            <w:r w:rsidR="00354383">
              <w:rPr>
                <w:iCs/>
                <w:color w:val="000000"/>
                <w:sz w:val="22"/>
                <w:szCs w:val="22"/>
              </w:rPr>
              <w:t>.</w:t>
            </w:r>
            <w:r>
              <w:rPr>
                <w:iCs/>
                <w:color w:val="000000"/>
                <w:sz w:val="22"/>
                <w:szCs w:val="22"/>
              </w:rPr>
              <w:t>1</w:t>
            </w:r>
          </w:p>
        </w:tc>
        <w:tc>
          <w:tcPr>
            <w:tcW w:w="3534" w:type="dxa"/>
            <w:tcBorders>
              <w:top w:val="single" w:sz="4" w:space="0" w:color="auto"/>
              <w:left w:val="single" w:sz="18" w:space="0" w:color="auto"/>
              <w:bottom w:val="single" w:sz="4" w:space="0" w:color="auto"/>
              <w:right w:val="single" w:sz="18" w:space="0" w:color="auto"/>
            </w:tcBorders>
            <w:vAlign w:val="center"/>
          </w:tcPr>
          <w:p w:rsidR="00F56E1A" w:rsidRPr="007E0171" w:rsidRDefault="00F56E1A" w:rsidP="00354383">
            <w:pPr>
              <w:shd w:val="clear" w:color="auto" w:fill="FFFFFF"/>
              <w:rPr>
                <w:iCs/>
                <w:color w:val="000000"/>
              </w:rPr>
            </w:pPr>
            <w:r>
              <w:rPr>
                <w:iCs/>
                <w:color w:val="000000"/>
              </w:rPr>
              <w:t xml:space="preserve">              </w:t>
            </w:r>
            <w:r w:rsidR="00875CFF">
              <w:rPr>
                <w:iCs/>
                <w:color w:val="000000"/>
              </w:rPr>
              <w:t>159-</w:t>
            </w:r>
            <w:r>
              <w:rPr>
                <w:iCs/>
                <w:color w:val="000000"/>
              </w:rPr>
              <w:t>ЭЭ</w:t>
            </w:r>
          </w:p>
        </w:tc>
        <w:tc>
          <w:tcPr>
            <w:tcW w:w="4503" w:type="dxa"/>
            <w:tcBorders>
              <w:top w:val="single" w:sz="4" w:space="0" w:color="auto"/>
              <w:left w:val="single" w:sz="18" w:space="0" w:color="auto"/>
              <w:bottom w:val="single" w:sz="4" w:space="0" w:color="auto"/>
              <w:right w:val="single" w:sz="18" w:space="0" w:color="auto"/>
            </w:tcBorders>
            <w:vAlign w:val="center"/>
          </w:tcPr>
          <w:p w:rsidR="00F56E1A" w:rsidRDefault="00F56E1A" w:rsidP="00F56E1A">
            <w:pPr>
              <w:shd w:val="clear" w:color="auto" w:fill="FFFFFF"/>
              <w:rPr>
                <w:iCs/>
                <w:color w:val="000000"/>
              </w:rPr>
            </w:pPr>
            <w:r>
              <w:rPr>
                <w:iCs/>
                <w:color w:val="000000"/>
              </w:rP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c>
          <w:tcPr>
            <w:tcW w:w="1254" w:type="dxa"/>
            <w:tcBorders>
              <w:top w:val="single" w:sz="4" w:space="0" w:color="auto"/>
              <w:left w:val="single" w:sz="18" w:space="0" w:color="auto"/>
              <w:bottom w:val="single" w:sz="4" w:space="0" w:color="auto"/>
            </w:tcBorders>
          </w:tcPr>
          <w:p w:rsidR="00F56E1A" w:rsidRPr="005A7F5F" w:rsidRDefault="00F56E1A" w:rsidP="00F56E1A">
            <w:pPr>
              <w:snapToGrid w:val="0"/>
              <w:ind w:left="-57" w:right="-100" w:hanging="57"/>
            </w:pPr>
          </w:p>
        </w:tc>
      </w:tr>
      <w:tr w:rsidR="00B02375" w:rsidRPr="005A7F5F">
        <w:trPr>
          <w:trHeight w:val="454"/>
        </w:trPr>
        <w:tc>
          <w:tcPr>
            <w:tcW w:w="621" w:type="dxa"/>
            <w:tcBorders>
              <w:top w:val="single" w:sz="4" w:space="0" w:color="auto"/>
              <w:bottom w:val="single" w:sz="4" w:space="0" w:color="auto"/>
              <w:right w:val="single" w:sz="18" w:space="0" w:color="auto"/>
            </w:tcBorders>
            <w:vAlign w:val="center"/>
          </w:tcPr>
          <w:p w:rsidR="00B02375" w:rsidRPr="005A7F5F" w:rsidRDefault="00B02375" w:rsidP="00354383">
            <w:pPr>
              <w:shd w:val="clear" w:color="auto" w:fill="FFFFFF"/>
              <w:ind w:left="-114" w:right="-100" w:hanging="57"/>
              <w:jc w:val="center"/>
              <w:rPr>
                <w:iCs/>
                <w:color w:val="000000"/>
                <w:sz w:val="22"/>
                <w:szCs w:val="22"/>
              </w:rPr>
            </w:pPr>
            <w:r>
              <w:rPr>
                <w:iCs/>
                <w:color w:val="000000"/>
                <w:sz w:val="22"/>
                <w:szCs w:val="22"/>
              </w:rPr>
              <w:t>11</w:t>
            </w:r>
          </w:p>
        </w:tc>
        <w:tc>
          <w:tcPr>
            <w:tcW w:w="3534" w:type="dxa"/>
            <w:tcBorders>
              <w:top w:val="single" w:sz="4" w:space="0" w:color="auto"/>
              <w:left w:val="single" w:sz="18" w:space="0" w:color="auto"/>
              <w:bottom w:val="single" w:sz="4" w:space="0" w:color="auto"/>
              <w:right w:val="single" w:sz="18" w:space="0" w:color="auto"/>
            </w:tcBorders>
            <w:vAlign w:val="center"/>
          </w:tcPr>
          <w:p w:rsidR="00B02375" w:rsidRPr="007E0171" w:rsidRDefault="00B02375" w:rsidP="00354383">
            <w:pPr>
              <w:shd w:val="clear" w:color="auto" w:fill="FFFFFF"/>
              <w:rPr>
                <w:iCs/>
                <w:color w:val="000000"/>
              </w:rPr>
            </w:pPr>
            <w:r>
              <w:rPr>
                <w:iCs/>
                <w:color w:val="000000"/>
              </w:rPr>
              <w:t xml:space="preserve">              </w:t>
            </w:r>
            <w:r w:rsidR="00875CFF">
              <w:rPr>
                <w:iCs/>
                <w:color w:val="000000"/>
              </w:rPr>
              <w:t>159-</w:t>
            </w:r>
            <w:r>
              <w:rPr>
                <w:iCs/>
                <w:color w:val="000000"/>
              </w:rPr>
              <w:t>СМ</w:t>
            </w:r>
          </w:p>
        </w:tc>
        <w:tc>
          <w:tcPr>
            <w:tcW w:w="4503" w:type="dxa"/>
            <w:tcBorders>
              <w:top w:val="single" w:sz="4" w:space="0" w:color="auto"/>
              <w:left w:val="single" w:sz="18" w:space="0" w:color="auto"/>
              <w:bottom w:val="single" w:sz="4" w:space="0" w:color="auto"/>
              <w:right w:val="single" w:sz="18" w:space="0" w:color="auto"/>
            </w:tcBorders>
            <w:vAlign w:val="center"/>
          </w:tcPr>
          <w:p w:rsidR="00354383" w:rsidRPr="007E0171" w:rsidRDefault="00B02375" w:rsidP="00354383">
            <w:pPr>
              <w:shd w:val="clear" w:color="auto" w:fill="FFFFFF"/>
              <w:rPr>
                <w:iCs/>
                <w:color w:val="000000"/>
              </w:rPr>
            </w:pPr>
            <w:r>
              <w:rPr>
                <w:iCs/>
                <w:color w:val="000000"/>
              </w:rPr>
              <w:t xml:space="preserve">Смета на строительство объектов капитального строительства.  </w:t>
            </w:r>
          </w:p>
          <w:p w:rsidR="00B02375" w:rsidRPr="007E0171" w:rsidRDefault="00B02375" w:rsidP="00EE3AA9">
            <w:pPr>
              <w:shd w:val="clear" w:color="auto" w:fill="FFFFFF"/>
              <w:rPr>
                <w:iCs/>
                <w:color w:val="000000"/>
              </w:rPr>
            </w:pPr>
          </w:p>
        </w:tc>
        <w:tc>
          <w:tcPr>
            <w:tcW w:w="1254" w:type="dxa"/>
            <w:tcBorders>
              <w:top w:val="single" w:sz="4" w:space="0" w:color="auto"/>
              <w:left w:val="single" w:sz="18" w:space="0" w:color="auto"/>
              <w:bottom w:val="single" w:sz="4" w:space="0" w:color="auto"/>
            </w:tcBorders>
          </w:tcPr>
          <w:p w:rsidR="00B02375" w:rsidRDefault="00B02375"/>
        </w:tc>
      </w:tr>
      <w:tr w:rsidR="00EE3AA9" w:rsidRPr="005A7F5F">
        <w:tc>
          <w:tcPr>
            <w:tcW w:w="621" w:type="dxa"/>
            <w:tcBorders>
              <w:top w:val="single" w:sz="4" w:space="0" w:color="auto"/>
              <w:bottom w:val="single" w:sz="4" w:space="0" w:color="auto"/>
              <w:right w:val="single" w:sz="18" w:space="0" w:color="auto"/>
            </w:tcBorders>
            <w:vAlign w:val="center"/>
          </w:tcPr>
          <w:p w:rsidR="00EE3AA9" w:rsidRPr="005A7F5F" w:rsidRDefault="00EE3AA9" w:rsidP="00EE3AA9">
            <w:pPr>
              <w:shd w:val="clear" w:color="auto" w:fill="FFFFFF"/>
              <w:ind w:left="-114" w:right="-100" w:hanging="57"/>
              <w:jc w:val="center"/>
              <w:rPr>
                <w:iCs/>
                <w:color w:val="000000"/>
                <w:sz w:val="22"/>
                <w:szCs w:val="22"/>
              </w:rPr>
            </w:pPr>
            <w:r>
              <w:rPr>
                <w:iCs/>
                <w:color w:val="000000"/>
                <w:sz w:val="22"/>
                <w:szCs w:val="22"/>
              </w:rPr>
              <w:t>12</w:t>
            </w:r>
          </w:p>
        </w:tc>
        <w:tc>
          <w:tcPr>
            <w:tcW w:w="3534" w:type="dxa"/>
            <w:tcBorders>
              <w:top w:val="single" w:sz="4" w:space="0" w:color="auto"/>
              <w:left w:val="single" w:sz="18" w:space="0" w:color="auto"/>
              <w:bottom w:val="single" w:sz="4" w:space="0" w:color="auto"/>
              <w:right w:val="single" w:sz="18" w:space="0" w:color="auto"/>
            </w:tcBorders>
            <w:vAlign w:val="center"/>
          </w:tcPr>
          <w:p w:rsidR="00EE3AA9" w:rsidRPr="007E0171" w:rsidRDefault="00EE3AA9" w:rsidP="00354383">
            <w:pPr>
              <w:shd w:val="clear" w:color="auto" w:fill="FFFFFF"/>
              <w:rPr>
                <w:iCs/>
                <w:color w:val="000000"/>
              </w:rPr>
            </w:pPr>
            <w:r>
              <w:rPr>
                <w:iCs/>
                <w:color w:val="000000"/>
              </w:rPr>
              <w:t xml:space="preserve">              </w:t>
            </w:r>
            <w:r w:rsidR="00875CFF">
              <w:rPr>
                <w:iCs/>
                <w:color w:val="000000"/>
              </w:rPr>
              <w:t>159-</w:t>
            </w:r>
            <w:r>
              <w:rPr>
                <w:iCs/>
                <w:color w:val="000000"/>
              </w:rPr>
              <w:t>ГОЧС</w:t>
            </w:r>
          </w:p>
        </w:tc>
        <w:tc>
          <w:tcPr>
            <w:tcW w:w="4503" w:type="dxa"/>
            <w:tcBorders>
              <w:top w:val="single" w:sz="4" w:space="0" w:color="auto"/>
              <w:left w:val="single" w:sz="18" w:space="0" w:color="auto"/>
              <w:bottom w:val="single" w:sz="4" w:space="0" w:color="auto"/>
              <w:right w:val="single" w:sz="18" w:space="0" w:color="auto"/>
            </w:tcBorders>
            <w:vAlign w:val="center"/>
          </w:tcPr>
          <w:p w:rsidR="00EE3AA9" w:rsidRPr="007E0171" w:rsidRDefault="00EE3AA9" w:rsidP="00EE3AA9">
            <w:pPr>
              <w:shd w:val="clear" w:color="auto" w:fill="FFFFFF"/>
              <w:rPr>
                <w:iCs/>
                <w:color w:val="000000"/>
              </w:rPr>
            </w:pPr>
            <w:r>
              <w:rPr>
                <w:iCs/>
                <w:color w:val="000000"/>
              </w:rPr>
              <w:t xml:space="preserve">Перечень мероприятий по гражданской обороне, мероприятия по </w:t>
            </w:r>
            <w:proofErr w:type="spellStart"/>
            <w:proofErr w:type="gramStart"/>
            <w:r>
              <w:rPr>
                <w:iCs/>
                <w:color w:val="000000"/>
              </w:rPr>
              <w:t>предупрежде-нию</w:t>
            </w:r>
            <w:proofErr w:type="spellEnd"/>
            <w:proofErr w:type="gramEnd"/>
            <w:r>
              <w:rPr>
                <w:iCs/>
                <w:color w:val="000000"/>
              </w:rPr>
              <w:t xml:space="preserve"> чрезвычайных ситуаций природного и техногенного характера</w:t>
            </w:r>
          </w:p>
        </w:tc>
        <w:tc>
          <w:tcPr>
            <w:tcW w:w="1254" w:type="dxa"/>
            <w:tcBorders>
              <w:top w:val="single" w:sz="4" w:space="0" w:color="auto"/>
              <w:left w:val="single" w:sz="18" w:space="0" w:color="auto"/>
              <w:bottom w:val="single" w:sz="4" w:space="0" w:color="auto"/>
            </w:tcBorders>
          </w:tcPr>
          <w:p w:rsidR="00D960F3" w:rsidRDefault="00D960F3" w:rsidP="00EE3AA9">
            <w:pPr>
              <w:snapToGrid w:val="0"/>
              <w:ind w:left="-57" w:right="-100" w:hanging="57"/>
            </w:pPr>
          </w:p>
          <w:p w:rsidR="00EE3AA9" w:rsidRPr="00D960F3" w:rsidRDefault="00EE3AA9" w:rsidP="00D960F3"/>
        </w:tc>
      </w:tr>
      <w:tr w:rsidR="00354383" w:rsidRPr="005A7F5F">
        <w:tc>
          <w:tcPr>
            <w:tcW w:w="621" w:type="dxa"/>
            <w:tcBorders>
              <w:top w:val="single" w:sz="4" w:space="0" w:color="auto"/>
              <w:bottom w:val="single" w:sz="4" w:space="0" w:color="auto"/>
              <w:right w:val="single" w:sz="18" w:space="0" w:color="auto"/>
            </w:tcBorders>
            <w:vAlign w:val="center"/>
          </w:tcPr>
          <w:p w:rsidR="00354383" w:rsidRDefault="00354383" w:rsidP="00EE3AA9">
            <w:pPr>
              <w:shd w:val="clear" w:color="auto" w:fill="FFFFFF"/>
              <w:ind w:left="-114" w:right="-100" w:hanging="57"/>
              <w:jc w:val="center"/>
              <w:rPr>
                <w:iCs/>
                <w:color w:val="000000"/>
                <w:sz w:val="22"/>
                <w:szCs w:val="22"/>
              </w:rPr>
            </w:pPr>
          </w:p>
        </w:tc>
        <w:tc>
          <w:tcPr>
            <w:tcW w:w="3534" w:type="dxa"/>
            <w:tcBorders>
              <w:top w:val="single" w:sz="4" w:space="0" w:color="auto"/>
              <w:left w:val="single" w:sz="18" w:space="0" w:color="auto"/>
              <w:bottom w:val="single" w:sz="4" w:space="0" w:color="auto"/>
              <w:right w:val="single" w:sz="18" w:space="0" w:color="auto"/>
            </w:tcBorders>
            <w:vAlign w:val="center"/>
          </w:tcPr>
          <w:p w:rsidR="00354383" w:rsidRDefault="00354383" w:rsidP="00354383">
            <w:pPr>
              <w:shd w:val="clear" w:color="auto" w:fill="FFFFFF"/>
              <w:rPr>
                <w:iCs/>
                <w:color w:val="000000"/>
              </w:rPr>
            </w:pPr>
          </w:p>
        </w:tc>
        <w:tc>
          <w:tcPr>
            <w:tcW w:w="4503" w:type="dxa"/>
            <w:tcBorders>
              <w:top w:val="single" w:sz="4" w:space="0" w:color="auto"/>
              <w:left w:val="single" w:sz="18" w:space="0" w:color="auto"/>
              <w:bottom w:val="single" w:sz="4" w:space="0" w:color="auto"/>
              <w:right w:val="single" w:sz="18" w:space="0" w:color="auto"/>
            </w:tcBorders>
            <w:vAlign w:val="center"/>
          </w:tcPr>
          <w:p w:rsidR="0080734A" w:rsidRDefault="0080734A" w:rsidP="00EE3AA9">
            <w:pPr>
              <w:shd w:val="clear" w:color="auto" w:fill="FFFFFF"/>
              <w:rPr>
                <w:iCs/>
                <w:color w:val="000000"/>
              </w:rPr>
            </w:pPr>
          </w:p>
        </w:tc>
        <w:tc>
          <w:tcPr>
            <w:tcW w:w="1254" w:type="dxa"/>
            <w:tcBorders>
              <w:top w:val="single" w:sz="4" w:space="0" w:color="auto"/>
              <w:left w:val="single" w:sz="18" w:space="0" w:color="auto"/>
              <w:bottom w:val="single" w:sz="4" w:space="0" w:color="auto"/>
            </w:tcBorders>
          </w:tcPr>
          <w:p w:rsidR="0080734A" w:rsidRDefault="0080734A" w:rsidP="00EE3AA9">
            <w:pPr>
              <w:snapToGrid w:val="0"/>
              <w:ind w:left="-57" w:right="-100" w:hanging="57"/>
            </w:pPr>
          </w:p>
        </w:tc>
      </w:tr>
    </w:tbl>
    <w:p w:rsidR="00875CFF" w:rsidRDefault="00875CFF" w:rsidP="001D0AA7">
      <w:pPr>
        <w:jc w:val="both"/>
        <w:rPr>
          <w:sz w:val="22"/>
          <w:szCs w:val="22"/>
        </w:rPr>
      </w:pPr>
    </w:p>
    <w:p w:rsidR="001D0AA7" w:rsidRDefault="001D0AA7" w:rsidP="001D0AA7">
      <w:pPr>
        <w:jc w:val="both"/>
        <w:rPr>
          <w:color w:val="000000"/>
          <w:sz w:val="22"/>
          <w:szCs w:val="22"/>
        </w:rPr>
      </w:pPr>
      <w:r>
        <w:rPr>
          <w:sz w:val="22"/>
          <w:szCs w:val="22"/>
        </w:rPr>
        <w:t xml:space="preserve">    </w:t>
      </w:r>
      <w:r w:rsidRPr="0025302C">
        <w:rPr>
          <w:color w:val="000000"/>
          <w:sz w:val="22"/>
          <w:szCs w:val="22"/>
        </w:rPr>
        <w:t>________</w:t>
      </w:r>
      <w:r>
        <w:rPr>
          <w:color w:val="000000"/>
          <w:sz w:val="22"/>
          <w:szCs w:val="22"/>
        </w:rPr>
        <w:t>_</w:t>
      </w:r>
      <w:r w:rsidRPr="0025302C">
        <w:rPr>
          <w:color w:val="000000"/>
          <w:sz w:val="22"/>
          <w:szCs w:val="22"/>
        </w:rPr>
        <w:t>______</w:t>
      </w:r>
    </w:p>
    <w:p w:rsidR="00354383" w:rsidRPr="00354383" w:rsidRDefault="00354383" w:rsidP="001D0AA7">
      <w:pPr>
        <w:ind w:left="171" w:firstLine="709"/>
        <w:jc w:val="both"/>
        <w:rPr>
          <w:color w:val="000000"/>
          <w:sz w:val="22"/>
          <w:szCs w:val="22"/>
        </w:rPr>
      </w:pPr>
      <w:r>
        <w:rPr>
          <w:color w:val="000000"/>
          <w:sz w:val="22"/>
          <w:szCs w:val="22"/>
          <w:vertAlign w:val="superscript"/>
        </w:rPr>
        <w:t xml:space="preserve">1 </w:t>
      </w:r>
      <w:r>
        <w:rPr>
          <w:color w:val="000000"/>
          <w:sz w:val="22"/>
          <w:szCs w:val="22"/>
        </w:rPr>
        <w:t>Раздел не разрабатывается в связи демонтажа объектов капитального строительства.</w:t>
      </w:r>
    </w:p>
    <w:p w:rsidR="001D0AA7" w:rsidRDefault="00354383" w:rsidP="001D0AA7">
      <w:pPr>
        <w:ind w:left="171" w:firstLine="709"/>
        <w:jc w:val="both"/>
        <w:rPr>
          <w:color w:val="000000"/>
          <w:sz w:val="22"/>
          <w:szCs w:val="22"/>
        </w:rPr>
      </w:pPr>
      <w:r>
        <w:rPr>
          <w:color w:val="000000"/>
          <w:sz w:val="22"/>
          <w:szCs w:val="22"/>
          <w:vertAlign w:val="superscript"/>
        </w:rPr>
        <w:t>2</w:t>
      </w:r>
      <w:r w:rsidR="001D0AA7">
        <w:rPr>
          <w:color w:val="000000"/>
          <w:sz w:val="22"/>
          <w:szCs w:val="22"/>
        </w:rPr>
        <w:t xml:space="preserve"> Раздел не разрабатывается в связи с тем, что</w:t>
      </w:r>
      <w:r w:rsidR="001D0AA7" w:rsidRPr="00987A5D">
        <w:rPr>
          <w:color w:val="000000"/>
          <w:sz w:val="22"/>
          <w:szCs w:val="22"/>
        </w:rPr>
        <w:t xml:space="preserve"> </w:t>
      </w:r>
      <w:r>
        <w:rPr>
          <w:color w:val="000000"/>
          <w:sz w:val="22"/>
          <w:szCs w:val="22"/>
        </w:rPr>
        <w:t xml:space="preserve">Центр по разработке, производству и инжиниринговому сопровождению оборудования для синтеза циклотронных </w:t>
      </w:r>
      <w:proofErr w:type="spellStart"/>
      <w:r>
        <w:rPr>
          <w:color w:val="000000"/>
          <w:sz w:val="22"/>
          <w:szCs w:val="22"/>
        </w:rPr>
        <w:t>радиофармпрепаратов</w:t>
      </w:r>
      <w:proofErr w:type="spellEnd"/>
      <w:r w:rsidR="001D0AA7">
        <w:rPr>
          <w:color w:val="000000"/>
          <w:sz w:val="22"/>
          <w:szCs w:val="22"/>
        </w:rPr>
        <w:t>:</w:t>
      </w:r>
    </w:p>
    <w:p w:rsidR="001D0AA7" w:rsidRDefault="001D0AA7" w:rsidP="001D0AA7">
      <w:pPr>
        <w:ind w:left="171" w:firstLine="709"/>
        <w:jc w:val="both"/>
        <w:rPr>
          <w:color w:val="000000"/>
          <w:sz w:val="22"/>
          <w:szCs w:val="22"/>
        </w:rPr>
      </w:pPr>
      <w:proofErr w:type="gramStart"/>
      <w:r>
        <w:rPr>
          <w:color w:val="000000"/>
          <w:sz w:val="22"/>
          <w:szCs w:val="22"/>
        </w:rPr>
        <w:t xml:space="preserve">-  не относится к </w:t>
      </w:r>
      <w:r w:rsidRPr="00A238AC">
        <w:rPr>
          <w:color w:val="000000"/>
          <w:sz w:val="22"/>
          <w:szCs w:val="22"/>
        </w:rPr>
        <w:t>объектам, предусмотренным пункт</w:t>
      </w:r>
      <w:r>
        <w:rPr>
          <w:color w:val="000000"/>
          <w:sz w:val="22"/>
          <w:szCs w:val="22"/>
        </w:rPr>
        <w:t>ом</w:t>
      </w:r>
      <w:r w:rsidRPr="00A238AC">
        <w:rPr>
          <w:color w:val="000000"/>
          <w:sz w:val="22"/>
          <w:szCs w:val="22"/>
        </w:rPr>
        <w:t xml:space="preserve"> 10 части 12 статьи 48 Градостроительного кодекса Российской Федерации</w:t>
      </w:r>
      <w:r>
        <w:rPr>
          <w:color w:val="000000"/>
          <w:sz w:val="22"/>
          <w:szCs w:val="22"/>
        </w:rPr>
        <w:t xml:space="preserve"> (</w:t>
      </w:r>
      <w:r w:rsidRPr="003944E3">
        <w:rPr>
          <w:color w:val="000000"/>
          <w:sz w:val="22"/>
          <w:szCs w:val="22"/>
        </w:rPr>
        <w:t>объект</w:t>
      </w:r>
      <w:r>
        <w:rPr>
          <w:color w:val="000000"/>
          <w:sz w:val="22"/>
          <w:szCs w:val="22"/>
        </w:rPr>
        <w:t>ы</w:t>
      </w:r>
      <w:r w:rsidRPr="003944E3">
        <w:rPr>
          <w:color w:val="000000"/>
          <w:sz w:val="22"/>
          <w:szCs w:val="22"/>
        </w:rPr>
        <w:t xml:space="preserve"> здравоохранения, образования, культуры, отдыха, спорта и ины</w:t>
      </w:r>
      <w:r>
        <w:rPr>
          <w:color w:val="000000"/>
          <w:sz w:val="22"/>
          <w:szCs w:val="22"/>
        </w:rPr>
        <w:t>е</w:t>
      </w:r>
      <w:r w:rsidRPr="003944E3">
        <w:rPr>
          <w:color w:val="000000"/>
          <w:sz w:val="22"/>
          <w:szCs w:val="22"/>
        </w:rPr>
        <w:t xml:space="preserve"> объект</w:t>
      </w:r>
      <w:r>
        <w:rPr>
          <w:color w:val="000000"/>
          <w:sz w:val="22"/>
          <w:szCs w:val="22"/>
        </w:rPr>
        <w:t>ы</w:t>
      </w:r>
      <w:r w:rsidRPr="003944E3">
        <w:rPr>
          <w:color w:val="000000"/>
          <w:sz w:val="22"/>
          <w:szCs w:val="22"/>
        </w:rPr>
        <w:t xml:space="preserve"> социально-культурного и коммунально-бытового назначения, объект</w:t>
      </w:r>
      <w:r>
        <w:rPr>
          <w:color w:val="000000"/>
          <w:sz w:val="22"/>
          <w:szCs w:val="22"/>
        </w:rPr>
        <w:t>ы</w:t>
      </w:r>
      <w:r w:rsidRPr="003944E3">
        <w:rPr>
          <w:color w:val="000000"/>
          <w:sz w:val="22"/>
          <w:szCs w:val="22"/>
        </w:rPr>
        <w:t xml:space="preserve"> транспорта, торговли, общественного питания, объект</w:t>
      </w:r>
      <w:r>
        <w:rPr>
          <w:color w:val="000000"/>
          <w:sz w:val="22"/>
          <w:szCs w:val="22"/>
        </w:rPr>
        <w:t>ы</w:t>
      </w:r>
      <w:r w:rsidRPr="003944E3">
        <w:rPr>
          <w:color w:val="000000"/>
          <w:sz w:val="22"/>
          <w:szCs w:val="22"/>
        </w:rPr>
        <w:t xml:space="preserve"> делового, административного, финансового, религиозного назначения, объект</w:t>
      </w:r>
      <w:r>
        <w:rPr>
          <w:color w:val="000000"/>
          <w:sz w:val="22"/>
          <w:szCs w:val="22"/>
        </w:rPr>
        <w:t>ы</w:t>
      </w:r>
      <w:r w:rsidRPr="003944E3">
        <w:rPr>
          <w:color w:val="000000"/>
          <w:sz w:val="22"/>
          <w:szCs w:val="22"/>
        </w:rPr>
        <w:t xml:space="preserve"> жилищного фонда)</w:t>
      </w:r>
      <w:r>
        <w:rPr>
          <w:color w:val="000000"/>
          <w:sz w:val="22"/>
          <w:szCs w:val="22"/>
        </w:rPr>
        <w:t>;</w:t>
      </w:r>
      <w:proofErr w:type="gramEnd"/>
    </w:p>
    <w:p w:rsidR="001D0AA7" w:rsidRDefault="001D0AA7" w:rsidP="001D0AA7">
      <w:pPr>
        <w:ind w:left="171" w:firstLine="709"/>
        <w:jc w:val="both"/>
        <w:rPr>
          <w:color w:val="000000"/>
          <w:sz w:val="22"/>
          <w:szCs w:val="22"/>
        </w:rPr>
      </w:pPr>
      <w:r>
        <w:rPr>
          <w:color w:val="000000"/>
          <w:sz w:val="22"/>
          <w:szCs w:val="22"/>
        </w:rPr>
        <w:t xml:space="preserve">- является </w:t>
      </w:r>
      <w:r w:rsidRPr="005753C1">
        <w:rPr>
          <w:color w:val="000000"/>
          <w:sz w:val="22"/>
          <w:szCs w:val="22"/>
        </w:rPr>
        <w:t>опасн</w:t>
      </w:r>
      <w:r>
        <w:rPr>
          <w:color w:val="000000"/>
          <w:sz w:val="22"/>
          <w:szCs w:val="22"/>
        </w:rPr>
        <w:t xml:space="preserve">ым </w:t>
      </w:r>
      <w:r w:rsidRPr="005753C1">
        <w:rPr>
          <w:color w:val="000000"/>
          <w:sz w:val="22"/>
          <w:szCs w:val="22"/>
        </w:rPr>
        <w:t>производственн</w:t>
      </w:r>
      <w:r>
        <w:rPr>
          <w:color w:val="000000"/>
          <w:sz w:val="22"/>
          <w:szCs w:val="22"/>
        </w:rPr>
        <w:t xml:space="preserve">ым </w:t>
      </w:r>
      <w:r w:rsidRPr="005753C1">
        <w:rPr>
          <w:color w:val="000000"/>
          <w:sz w:val="22"/>
          <w:szCs w:val="22"/>
        </w:rPr>
        <w:t>объек</w:t>
      </w:r>
      <w:r>
        <w:rPr>
          <w:color w:val="000000"/>
          <w:sz w:val="22"/>
          <w:szCs w:val="22"/>
        </w:rPr>
        <w:t xml:space="preserve">том, к работе на котором </w:t>
      </w:r>
      <w:r w:rsidRPr="005753C1">
        <w:rPr>
          <w:color w:val="000000"/>
          <w:sz w:val="22"/>
          <w:szCs w:val="22"/>
        </w:rPr>
        <w:t>допускаются лица, не имеющие медицински</w:t>
      </w:r>
      <w:r>
        <w:rPr>
          <w:color w:val="000000"/>
          <w:sz w:val="22"/>
          <w:szCs w:val="22"/>
        </w:rPr>
        <w:t>х</w:t>
      </w:r>
      <w:r w:rsidRPr="005753C1">
        <w:rPr>
          <w:color w:val="000000"/>
          <w:sz w:val="22"/>
          <w:szCs w:val="22"/>
        </w:rPr>
        <w:t xml:space="preserve"> противопоказани</w:t>
      </w:r>
      <w:r>
        <w:rPr>
          <w:color w:val="000000"/>
          <w:sz w:val="22"/>
          <w:szCs w:val="22"/>
        </w:rPr>
        <w:t>й, в</w:t>
      </w:r>
      <w:r w:rsidRPr="005753C1">
        <w:rPr>
          <w:color w:val="000000"/>
          <w:sz w:val="22"/>
          <w:szCs w:val="22"/>
        </w:rPr>
        <w:t xml:space="preserve"> соответствии со статьей 9 Федерального Закона РФ №116-ФЗ от 21.07.97г. «О промышленной безопасности опасных производственных объектов»</w:t>
      </w:r>
      <w:r>
        <w:rPr>
          <w:color w:val="000000"/>
          <w:sz w:val="22"/>
          <w:szCs w:val="22"/>
        </w:rPr>
        <w:t>.</w:t>
      </w:r>
    </w:p>
    <w:p w:rsidR="000F5DDD" w:rsidRDefault="000F5DDD"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813EFC" w:rsidRDefault="00813EFC" w:rsidP="001D0AA7">
      <w:pPr>
        <w:tabs>
          <w:tab w:val="left" w:pos="5415"/>
        </w:tabs>
      </w:pPr>
    </w:p>
    <w:p w:rsidR="00775C84" w:rsidRDefault="00775C84" w:rsidP="00775C84">
      <w:pPr>
        <w:jc w:val="both"/>
      </w:pPr>
    </w:p>
    <w:p w:rsidR="00775C84" w:rsidRDefault="00775C84" w:rsidP="00775C84">
      <w:pPr>
        <w:jc w:val="both"/>
        <w:rPr>
          <w:rFonts w:ascii="ISOCPEUR" w:hAnsi="ISOCPEUR"/>
          <w:i/>
          <w:spacing w:val="80"/>
        </w:rPr>
      </w:pPr>
      <w:r>
        <w:lastRenderedPageBreak/>
        <w:t xml:space="preserve">                                           </w:t>
      </w:r>
      <w:r>
        <w:tab/>
      </w:r>
      <w:r w:rsidRPr="0053637F">
        <w:rPr>
          <w:rFonts w:ascii="ISOCPEUR" w:hAnsi="ISOCPEUR"/>
          <w:i/>
          <w:spacing w:val="80"/>
        </w:rPr>
        <w:t>СОДЕРЖАНИЕ</w:t>
      </w:r>
    </w:p>
    <w:p w:rsidR="00775C84" w:rsidRPr="0053637F" w:rsidRDefault="00775C84" w:rsidP="00775C84">
      <w:pPr>
        <w:ind w:left="3208"/>
        <w:jc w:val="both"/>
        <w:rPr>
          <w:rFonts w:ascii="ISOCPEUR" w:hAnsi="ISOCPEUR"/>
          <w:i/>
          <w:spacing w:val="80"/>
        </w:rPr>
      </w:pPr>
    </w:p>
    <w:p w:rsidR="00775C84" w:rsidRPr="00B3038C" w:rsidRDefault="00775C84" w:rsidP="00775C84">
      <w:pPr>
        <w:pStyle w:val="21"/>
        <w:rPr>
          <w:rStyle w:val="af1"/>
          <w:rFonts w:ascii="Times New Roman" w:hAnsi="Times New Roman" w:cs="Times New Roman"/>
        </w:rPr>
      </w:pPr>
      <w:r w:rsidRPr="00B3038C">
        <w:rPr>
          <w:rStyle w:val="af1"/>
          <w:rFonts w:ascii="Times New Roman" w:hAnsi="Times New Roman" w:cs="Times New Roman"/>
        </w:rPr>
        <w:fldChar w:fldCharType="begin"/>
      </w:r>
      <w:r w:rsidRPr="00B3038C">
        <w:rPr>
          <w:rStyle w:val="af1"/>
          <w:rFonts w:ascii="Times New Roman" w:hAnsi="Times New Roman" w:cs="Times New Roman"/>
        </w:rPr>
        <w:instrText xml:space="preserve"> TOC \o "1-5" \h \z \u </w:instrText>
      </w:r>
      <w:r w:rsidRPr="00B3038C">
        <w:rPr>
          <w:rStyle w:val="af1"/>
          <w:rFonts w:ascii="Times New Roman" w:hAnsi="Times New Roman" w:cs="Times New Roman"/>
        </w:rPr>
        <w:fldChar w:fldCharType="separate"/>
      </w:r>
      <w:hyperlink w:anchor="_Toc297755067" w:history="1">
        <w:r w:rsidRPr="00B3038C">
          <w:rPr>
            <w:rStyle w:val="af1"/>
            <w:rFonts w:ascii="Times New Roman" w:hAnsi="Times New Roman" w:cs="Times New Roman"/>
          </w:rPr>
          <w:t>1</w:t>
        </w:r>
        <w:r w:rsidRPr="00B3038C">
          <w:rPr>
            <w:rStyle w:val="af1"/>
            <w:rFonts w:ascii="Times New Roman" w:hAnsi="Times New Roman" w:cs="Times New Roman"/>
          </w:rPr>
          <w:tab/>
          <w:t>Основные данные и требования:</w:t>
        </w:r>
        <w:r w:rsidRPr="00B3038C">
          <w:rPr>
            <w:rStyle w:val="af1"/>
            <w:rFonts w:ascii="Times New Roman" w:hAnsi="Times New Roman" w:cs="Times New Roman"/>
            <w:webHidden/>
          </w:rPr>
          <w:tab/>
        </w:r>
        <w:r w:rsidRPr="00B3038C">
          <w:rPr>
            <w:rStyle w:val="af1"/>
            <w:rFonts w:ascii="Times New Roman" w:hAnsi="Times New Roman" w:cs="Times New Roman"/>
            <w:webHidden/>
          </w:rPr>
          <w:fldChar w:fldCharType="begin"/>
        </w:r>
        <w:r w:rsidRPr="00B3038C">
          <w:rPr>
            <w:rStyle w:val="af1"/>
            <w:rFonts w:ascii="Times New Roman" w:hAnsi="Times New Roman" w:cs="Times New Roman"/>
            <w:webHidden/>
          </w:rPr>
          <w:instrText xml:space="preserve"> PAGEREF _Toc297755067 \h </w:instrText>
        </w:r>
        <w:r w:rsidRPr="00B3038C">
          <w:rPr>
            <w:rStyle w:val="af1"/>
            <w:rFonts w:ascii="Times New Roman" w:hAnsi="Times New Roman" w:cs="Times New Roman"/>
            <w:webHidden/>
          </w:rPr>
        </w:r>
        <w:r w:rsidRPr="00B3038C">
          <w:rPr>
            <w:rStyle w:val="af1"/>
            <w:rFonts w:ascii="Times New Roman" w:hAnsi="Times New Roman" w:cs="Times New Roman"/>
            <w:webHidden/>
          </w:rPr>
          <w:fldChar w:fldCharType="separate"/>
        </w:r>
        <w:r>
          <w:rPr>
            <w:rStyle w:val="af1"/>
            <w:rFonts w:ascii="Times New Roman" w:hAnsi="Times New Roman" w:cs="Times New Roman"/>
            <w:webHidden/>
          </w:rPr>
          <w:t>3</w:t>
        </w:r>
        <w:r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68" w:history="1">
        <w:r w:rsidR="00775C84" w:rsidRPr="00B3038C">
          <w:rPr>
            <w:rStyle w:val="af1"/>
            <w:rFonts w:ascii="Times New Roman" w:hAnsi="Times New Roman" w:cs="Times New Roman"/>
          </w:rPr>
          <w:t>2</w:t>
        </w:r>
        <w:r w:rsidR="00775C84" w:rsidRPr="00B3038C">
          <w:rPr>
            <w:rStyle w:val="af1"/>
            <w:rFonts w:ascii="Times New Roman" w:hAnsi="Times New Roman" w:cs="Times New Roman"/>
          </w:rPr>
          <w:tab/>
          <w:t>Исходные данные, назначение и состав: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_Toc297755068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3</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69" w:history="1">
        <w:r w:rsidR="00775C84" w:rsidRPr="00B3038C">
          <w:rPr>
            <w:rStyle w:val="af1"/>
            <w:rFonts w:ascii="Times New Roman" w:hAnsi="Times New Roman" w:cs="Times New Roman"/>
          </w:rPr>
          <w:t>2.1</w:t>
        </w:r>
        <w:r w:rsidR="00775C84" w:rsidRPr="00B3038C">
          <w:rPr>
            <w:rStyle w:val="af1"/>
            <w:rFonts w:ascii="Times New Roman" w:hAnsi="Times New Roman" w:cs="Times New Roman"/>
          </w:rPr>
          <w:tab/>
          <w:t>Общие сведения о производственной инфраструктуре.</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_Toc297755069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3</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0" w:history="1">
        <w:r w:rsidR="00775C84" w:rsidRPr="00B3038C">
          <w:rPr>
            <w:rStyle w:val="af1"/>
            <w:rFonts w:ascii="Times New Roman" w:hAnsi="Times New Roman" w:cs="Times New Roman"/>
          </w:rPr>
          <w:t>2.2</w:t>
        </w:r>
        <w:r w:rsidR="00775C84" w:rsidRPr="00B3038C">
          <w:rPr>
            <w:rStyle w:val="af1"/>
            <w:rFonts w:ascii="Times New Roman" w:hAnsi="Times New Roman" w:cs="Times New Roman"/>
          </w:rPr>
          <w:tab/>
          <w:t>Количественные характеристики производства в целом</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_Toc297755070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3</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1" w:history="1">
        <w:r w:rsidR="00775C84" w:rsidRPr="00B3038C">
          <w:rPr>
            <w:rStyle w:val="af1"/>
            <w:rFonts w:ascii="Times New Roman" w:hAnsi="Times New Roman" w:cs="Times New Roman"/>
          </w:rPr>
          <w:t>2.3</w:t>
        </w:r>
        <w:r w:rsidR="00775C84" w:rsidRPr="00B3038C">
          <w:rPr>
            <w:rStyle w:val="af1"/>
            <w:rFonts w:ascii="Times New Roman" w:hAnsi="Times New Roman" w:cs="Times New Roman"/>
          </w:rPr>
          <w:tab/>
          <w:t>Качественные характеристики продукции</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_Toc297755071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4</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2" w:history="1">
        <w:r w:rsidR="00775C84" w:rsidRPr="00B3038C">
          <w:rPr>
            <w:rStyle w:val="af1"/>
            <w:rFonts w:ascii="Times New Roman" w:hAnsi="Times New Roman" w:cs="Times New Roman"/>
          </w:rPr>
          <w:t>2.3.1</w:t>
        </w:r>
        <w:r w:rsidR="00775C84" w:rsidRPr="00B3038C">
          <w:rPr>
            <w:rStyle w:val="af1"/>
            <w:rFonts w:ascii="Times New Roman" w:hAnsi="Times New Roman" w:cs="Times New Roman"/>
          </w:rPr>
          <w:tab/>
          <w:t>Общая характеристика планируемой продукции</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_Toc297755072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4</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3" w:history="1">
        <w:r w:rsidR="00775C84" w:rsidRPr="00B3038C">
          <w:rPr>
            <w:rStyle w:val="af1"/>
            <w:rFonts w:ascii="Times New Roman" w:hAnsi="Times New Roman" w:cs="Times New Roman"/>
          </w:rPr>
          <w:t>2.3.2</w:t>
        </w:r>
        <w:r w:rsidR="00775C84" w:rsidRPr="00B3038C">
          <w:rPr>
            <w:rStyle w:val="af1"/>
            <w:rFonts w:ascii="Times New Roman" w:hAnsi="Times New Roman" w:cs="Times New Roman"/>
          </w:rPr>
          <w:tab/>
          <w:t>Технологические характеристики выпускаемой продукции</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_Toc297755073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5</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4" w:history="1">
        <w:r w:rsidR="00775C84" w:rsidRPr="00B3038C">
          <w:rPr>
            <w:rStyle w:val="af1"/>
            <w:rFonts w:ascii="Times New Roman" w:hAnsi="Times New Roman" w:cs="Times New Roman"/>
          </w:rPr>
          <w:t>2.3.2.1</w:t>
        </w:r>
        <w:r w:rsidR="00775C84" w:rsidRPr="00B3038C">
          <w:rPr>
            <w:rStyle w:val="af1"/>
            <w:rFonts w:ascii="Times New Roman" w:hAnsi="Times New Roman" w:cs="Times New Roman"/>
          </w:rPr>
          <w:tab/>
          <w:t>Технологические характеристики блоков детектирования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_Toc297755074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5</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5" w:history="1">
        <w:r w:rsidR="00775C84">
          <w:rPr>
            <w:rStyle w:val="af1"/>
            <w:rFonts w:ascii="Times New Roman" w:hAnsi="Times New Roman" w:cs="Times New Roman"/>
          </w:rPr>
          <w:t>2.3.2.1.1</w:t>
        </w:r>
        <w:r w:rsidR="00775C84" w:rsidRPr="00B3038C">
          <w:rPr>
            <w:rStyle w:val="af1"/>
            <w:rFonts w:ascii="Times New Roman" w:hAnsi="Times New Roman" w:cs="Times New Roman"/>
          </w:rPr>
          <w:t>Назначение блоков детектирования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_Toc297755075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5</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6" w:history="1">
        <w:r w:rsidR="00775C84" w:rsidRPr="00B3038C">
          <w:rPr>
            <w:rStyle w:val="af1"/>
            <w:rFonts w:ascii="Times New Roman" w:hAnsi="Times New Roman" w:cs="Times New Roman"/>
          </w:rPr>
          <w:t>2.3.2.1.2Технические характеристики блоков детектирования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_Toc297755076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6</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7" w:history="1">
        <w:r w:rsidR="00775C84">
          <w:rPr>
            <w:rStyle w:val="af1"/>
            <w:rFonts w:ascii="Times New Roman" w:hAnsi="Times New Roman" w:cs="Times New Roman"/>
          </w:rPr>
          <w:t>2.3.2.1.3</w:t>
        </w:r>
        <w:r w:rsidR="00775C84" w:rsidRPr="00B3038C">
          <w:rPr>
            <w:rStyle w:val="af1"/>
            <w:rFonts w:ascii="Times New Roman" w:hAnsi="Times New Roman" w:cs="Times New Roman"/>
          </w:rPr>
          <w:t>Технологические процессы связанные с производством сцинтилляционных позиционно-чувствительных детекторов.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_Toc297755077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6</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8" w:history="1">
        <w:r w:rsidR="00775C84" w:rsidRPr="00B3038C">
          <w:rPr>
            <w:rStyle w:val="af1"/>
            <w:rFonts w:ascii="Times New Roman" w:hAnsi="Times New Roman" w:cs="Times New Roman"/>
          </w:rPr>
          <w:t>2.3.2.1.4</w:t>
        </w:r>
        <w:r w:rsidR="00775C84" w:rsidRPr="00B3038C">
          <w:rPr>
            <w:rStyle w:val="af1"/>
            <w:rFonts w:ascii="Times New Roman" w:hAnsi="Times New Roman" w:cs="Times New Roman"/>
          </w:rPr>
          <w:tab/>
          <w:t>Технологические процессы, связанные спроизводством  электронных схем блока детектирования.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_Toc297755078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7</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79" w:history="1">
        <w:r w:rsidR="00775C84" w:rsidRPr="00B3038C">
          <w:rPr>
            <w:rStyle w:val="af1"/>
            <w:rFonts w:ascii="Times New Roman" w:hAnsi="Times New Roman" w:cs="Times New Roman"/>
          </w:rPr>
          <w:t>2.3.2.1.5Технологические процессы, связанные с производством коллиматоров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_Toc297755079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8</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0" w:history="1">
        <w:r w:rsidR="00775C84" w:rsidRPr="00B3038C">
          <w:rPr>
            <w:rStyle w:val="af1"/>
            <w:rFonts w:ascii="Times New Roman" w:hAnsi="Times New Roman" w:cs="Times New Roman"/>
          </w:rPr>
          <w:t>2.3.2.1.6</w:t>
        </w:r>
        <w:r w:rsidR="00775C84" w:rsidRPr="00B3038C">
          <w:rPr>
            <w:rStyle w:val="af1"/>
            <w:rFonts w:ascii="Times New Roman" w:hAnsi="Times New Roman" w:cs="Times New Roman"/>
          </w:rPr>
          <w:tab/>
          <w:t>Технологические процессы, связанные с производством стойки питания и управления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_Toc297755080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9</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1" w:history="1">
        <w:r w:rsidR="00775C84" w:rsidRPr="00B3038C">
          <w:rPr>
            <w:rStyle w:val="af1"/>
            <w:rFonts w:ascii="Times New Roman" w:hAnsi="Times New Roman" w:cs="Times New Roman"/>
          </w:rPr>
          <w:t>2.3.2.1.7</w:t>
        </w:r>
        <w:r w:rsidR="00775C84" w:rsidRPr="00B3038C">
          <w:rPr>
            <w:rStyle w:val="af1"/>
            <w:rFonts w:ascii="Times New Roman" w:hAnsi="Times New Roman" w:cs="Times New Roman"/>
          </w:rPr>
          <w:tab/>
          <w:t>Технологические процессы, связанные с производством комплекта калибровочных фантомов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_Toc297755081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10</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2" w:history="1">
        <w:r w:rsidR="00775C84" w:rsidRPr="00B3038C">
          <w:rPr>
            <w:rStyle w:val="af1"/>
            <w:rFonts w:ascii="Times New Roman" w:hAnsi="Times New Roman" w:cs="Times New Roman"/>
          </w:rPr>
          <w:t>2.3.2.2</w:t>
        </w:r>
        <w:r w:rsidR="00775C84" w:rsidRPr="00B3038C">
          <w:rPr>
            <w:rStyle w:val="af1"/>
            <w:rFonts w:ascii="Times New Roman" w:hAnsi="Times New Roman" w:cs="Times New Roman"/>
          </w:rPr>
          <w:tab/>
          <w:t>Технологические характеристики компьютерных томографов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_Toc297755082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11</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3" w:history="1">
        <w:r w:rsidR="00775C84" w:rsidRPr="00B3038C">
          <w:rPr>
            <w:rStyle w:val="af1"/>
            <w:rFonts w:ascii="Times New Roman" w:hAnsi="Times New Roman" w:cs="Times New Roman"/>
          </w:rPr>
          <w:t>2.3.2.2.1Назначение компьютерных томографов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_Toc297755083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11</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4" w:history="1">
        <w:r w:rsidR="00775C84" w:rsidRPr="00B3038C">
          <w:rPr>
            <w:rStyle w:val="af1"/>
            <w:rFonts w:ascii="Times New Roman" w:hAnsi="Times New Roman" w:cs="Times New Roman"/>
          </w:rPr>
          <w:t>2.3.2.2.2Технические характеристики компьютерного томографа</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_Toc297755084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12</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5" w:history="1">
        <w:r w:rsidR="00775C84" w:rsidRPr="00B3038C">
          <w:rPr>
            <w:rStyle w:val="af1"/>
            <w:rFonts w:ascii="Times New Roman" w:hAnsi="Times New Roman" w:cs="Times New Roman"/>
          </w:rPr>
          <w:t>2.3.2.2.3</w:t>
        </w:r>
        <w:r w:rsidR="00775C84" w:rsidRPr="00B3038C">
          <w:rPr>
            <w:rStyle w:val="af1"/>
            <w:rFonts w:ascii="Times New Roman" w:hAnsi="Times New Roman" w:cs="Times New Roman"/>
          </w:rPr>
          <w:tab/>
          <w:t>Технологические процессы, связанные с производством штативно-поворотного устройства</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_Toc297755085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12</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6" w:history="1">
        <w:r w:rsidR="00775C84" w:rsidRPr="00B3038C">
          <w:rPr>
            <w:rStyle w:val="af1"/>
            <w:rFonts w:ascii="Times New Roman" w:hAnsi="Times New Roman" w:cs="Times New Roman"/>
          </w:rPr>
          <w:t>2.3.2.2.4</w:t>
        </w:r>
        <w:r w:rsidR="00775C84" w:rsidRPr="00B3038C">
          <w:rPr>
            <w:rStyle w:val="af1"/>
            <w:rFonts w:ascii="Times New Roman" w:hAnsi="Times New Roman" w:cs="Times New Roman"/>
          </w:rPr>
          <w:tab/>
          <w:t>Технологические процессы, связанные с производством стола для укладки обследуемого пациента (ложе пациента)</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_Toc297755086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13</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7" w:history="1">
        <w:r w:rsidR="00775C84" w:rsidRPr="00B3038C">
          <w:rPr>
            <w:rStyle w:val="af1"/>
            <w:rFonts w:ascii="Times New Roman" w:hAnsi="Times New Roman" w:cs="Times New Roman"/>
          </w:rPr>
          <w:t>2.3.2.2.5</w:t>
        </w:r>
        <w:r w:rsidR="00775C84" w:rsidRPr="00B3038C">
          <w:rPr>
            <w:rStyle w:val="af1"/>
            <w:rFonts w:ascii="Times New Roman" w:hAnsi="Times New Roman" w:cs="Times New Roman"/>
          </w:rPr>
          <w:tab/>
          <w:t>Технологические процессы, связанные с производством стойки питания и управления, пульта ручного управления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_Toc297755087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14</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8" w:history="1">
        <w:r w:rsidR="00775C84" w:rsidRPr="00B3038C">
          <w:rPr>
            <w:rStyle w:val="af1"/>
            <w:rFonts w:ascii="Times New Roman" w:hAnsi="Times New Roman" w:cs="Times New Roman"/>
          </w:rPr>
          <w:t>3</w:t>
        </w:r>
        <w:r w:rsidR="00775C84" w:rsidRPr="00B3038C">
          <w:rPr>
            <w:rStyle w:val="af1"/>
            <w:rFonts w:ascii="Times New Roman" w:hAnsi="Times New Roman" w:cs="Times New Roman"/>
          </w:rPr>
          <w:tab/>
          <w:t>Сводная технологическая карта производства готовой продукции центра</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_Toc297755088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14</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89" w:history="1">
        <w:r w:rsidR="00775C84" w:rsidRPr="00B3038C">
          <w:rPr>
            <w:rStyle w:val="af1"/>
            <w:rFonts w:ascii="Times New Roman" w:hAnsi="Times New Roman" w:cs="Times New Roman"/>
          </w:rPr>
          <w:t>4</w:t>
        </w:r>
        <w:r w:rsidR="00775C84" w:rsidRPr="00B3038C">
          <w:rPr>
            <w:rStyle w:val="af1"/>
            <w:rFonts w:ascii="Times New Roman" w:hAnsi="Times New Roman" w:cs="Times New Roman"/>
          </w:rPr>
          <w:tab/>
          <w:t>Общее проектное решение по организации производственных участков Центра</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_Toc297755089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17</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0" w:history="1">
        <w:r w:rsidR="00775C84" w:rsidRPr="00B3038C">
          <w:rPr>
            <w:rStyle w:val="af1"/>
            <w:rFonts w:ascii="Times New Roman" w:hAnsi="Times New Roman" w:cs="Times New Roman"/>
          </w:rPr>
          <w:t>4.1</w:t>
        </w:r>
        <w:r w:rsidR="00775C84" w:rsidRPr="00B3038C">
          <w:rPr>
            <w:rStyle w:val="af1"/>
            <w:rFonts w:ascii="Times New Roman" w:hAnsi="Times New Roman" w:cs="Times New Roman"/>
          </w:rPr>
          <w:tab/>
          <w:t>Общие сведения о производственных площадях Центра</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_Toc297755090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17</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1" w:history="1">
        <w:r w:rsidR="00775C84" w:rsidRPr="00B3038C">
          <w:rPr>
            <w:rStyle w:val="af1"/>
            <w:rFonts w:ascii="Times New Roman" w:hAnsi="Times New Roman" w:cs="Times New Roman"/>
          </w:rPr>
          <w:t>4.2</w:t>
        </w:r>
        <w:r w:rsidR="00775C84" w:rsidRPr="00B3038C">
          <w:rPr>
            <w:rStyle w:val="af1"/>
            <w:rFonts w:ascii="Times New Roman" w:hAnsi="Times New Roman" w:cs="Times New Roman"/>
          </w:rPr>
          <w:tab/>
          <w:t>Назначение и состав Участок поузловой слесарной сборки:</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_Toc297755091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18</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2" w:history="1">
        <w:r w:rsidR="00775C84" w:rsidRPr="00B3038C">
          <w:rPr>
            <w:rStyle w:val="af1"/>
            <w:rFonts w:ascii="Times New Roman" w:hAnsi="Times New Roman" w:cs="Times New Roman"/>
          </w:rPr>
          <w:t>4.2.1</w:t>
        </w:r>
        <w:r w:rsidR="00775C84" w:rsidRPr="00B3038C">
          <w:rPr>
            <w:rStyle w:val="af1"/>
            <w:rFonts w:ascii="Times New Roman" w:hAnsi="Times New Roman" w:cs="Times New Roman"/>
          </w:rPr>
          <w:tab/>
          <w:t>Зона заготовительно – сварочных работ Участка поузловой слесарной сборки.</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_Toc297755092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18</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3" w:history="1">
        <w:r w:rsidR="00775C84" w:rsidRPr="00B3038C">
          <w:rPr>
            <w:rStyle w:val="af1"/>
            <w:rFonts w:ascii="Times New Roman" w:hAnsi="Times New Roman" w:cs="Times New Roman"/>
          </w:rPr>
          <w:t>4.2.2</w:t>
        </w:r>
        <w:r w:rsidR="00775C84" w:rsidRPr="00B3038C">
          <w:rPr>
            <w:rStyle w:val="af1"/>
            <w:rFonts w:ascii="Times New Roman" w:hAnsi="Times New Roman" w:cs="Times New Roman"/>
          </w:rPr>
          <w:tab/>
          <w:t>Зона высокоточных станков Участка поузловой слесарной сборки</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_Toc297755093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19</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4" w:history="1">
        <w:r w:rsidR="00775C84" w:rsidRPr="00B3038C">
          <w:rPr>
            <w:rStyle w:val="af1"/>
            <w:rFonts w:ascii="Times New Roman" w:hAnsi="Times New Roman" w:cs="Times New Roman"/>
          </w:rPr>
          <w:t>4.3</w:t>
        </w:r>
        <w:r w:rsidR="00775C84" w:rsidRPr="00B3038C">
          <w:rPr>
            <w:rStyle w:val="af1"/>
            <w:rFonts w:ascii="Times New Roman" w:hAnsi="Times New Roman" w:cs="Times New Roman"/>
          </w:rPr>
          <w:tab/>
          <w:t>Участок монтажа и наладки блоков детектирования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_Toc297755094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20</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5" w:history="1">
        <w:r w:rsidR="00775C84" w:rsidRPr="00B3038C">
          <w:rPr>
            <w:rStyle w:val="af1"/>
            <w:rFonts w:ascii="Times New Roman" w:hAnsi="Times New Roman" w:cs="Times New Roman"/>
          </w:rPr>
          <w:t>4.4</w:t>
        </w:r>
        <w:r w:rsidR="00775C84" w:rsidRPr="00B3038C">
          <w:rPr>
            <w:rStyle w:val="af1"/>
            <w:rFonts w:ascii="Times New Roman" w:hAnsi="Times New Roman" w:cs="Times New Roman"/>
          </w:rPr>
          <w:tab/>
          <w:t>Участок полимерных порошковых покрытий</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_Toc297755095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21</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6" w:history="1">
        <w:r w:rsidR="00775C84" w:rsidRPr="00B3038C">
          <w:rPr>
            <w:rStyle w:val="af1"/>
            <w:rFonts w:ascii="Times New Roman" w:hAnsi="Times New Roman" w:cs="Times New Roman"/>
          </w:rPr>
          <w:t>4.5</w:t>
        </w:r>
        <w:r w:rsidR="00775C84" w:rsidRPr="00B3038C">
          <w:rPr>
            <w:rStyle w:val="af1"/>
            <w:rFonts w:ascii="Times New Roman" w:hAnsi="Times New Roman" w:cs="Times New Roman"/>
          </w:rPr>
          <w:tab/>
          <w:t>Радиоэлектромонтажный участок</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_Toc297755096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22</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7" w:history="1">
        <w:r w:rsidR="00775C84" w:rsidRPr="00B3038C">
          <w:rPr>
            <w:rStyle w:val="af1"/>
            <w:rFonts w:ascii="Times New Roman" w:hAnsi="Times New Roman" w:cs="Times New Roman"/>
          </w:rPr>
          <w:t>4.6</w:t>
        </w:r>
        <w:r w:rsidR="00775C84" w:rsidRPr="00B3038C">
          <w:rPr>
            <w:rStyle w:val="af1"/>
            <w:rFonts w:ascii="Times New Roman" w:hAnsi="Times New Roman" w:cs="Times New Roman"/>
          </w:rPr>
          <w:tab/>
          <w:t>Участок наладки и тестирования электронной аппаратуры и стойки управления</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_Toc297755097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22</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8" w:history="1">
        <w:r w:rsidR="00775C84" w:rsidRPr="00B3038C">
          <w:rPr>
            <w:rStyle w:val="af1"/>
            <w:rFonts w:ascii="Times New Roman" w:hAnsi="Times New Roman" w:cs="Times New Roman"/>
          </w:rPr>
          <w:t>4.7</w:t>
        </w:r>
        <w:r w:rsidR="00775C84" w:rsidRPr="00B3038C">
          <w:rPr>
            <w:rStyle w:val="af1"/>
            <w:rFonts w:ascii="Times New Roman" w:hAnsi="Times New Roman" w:cs="Times New Roman"/>
          </w:rPr>
          <w:tab/>
          <w:t>Стенд для тестирования блоков ОФЭКТ</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_Toc297755098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23</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099" w:history="1">
        <w:r w:rsidR="00775C84" w:rsidRPr="00B3038C">
          <w:rPr>
            <w:rStyle w:val="af1"/>
            <w:rFonts w:ascii="Times New Roman" w:hAnsi="Times New Roman" w:cs="Times New Roman"/>
          </w:rPr>
          <w:t>4.8</w:t>
        </w:r>
        <w:r w:rsidR="00775C84" w:rsidRPr="00B3038C">
          <w:rPr>
            <w:rStyle w:val="af1"/>
            <w:rFonts w:ascii="Times New Roman" w:hAnsi="Times New Roman" w:cs="Times New Roman"/>
          </w:rPr>
          <w:tab/>
          <w:t>Стенд для тестирования блоков ПЭТ</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_Toc297755099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24</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100" w:history="1">
        <w:r w:rsidR="00775C84" w:rsidRPr="00B3038C">
          <w:rPr>
            <w:rStyle w:val="af1"/>
            <w:rFonts w:ascii="Times New Roman" w:hAnsi="Times New Roman" w:cs="Times New Roman"/>
          </w:rPr>
          <w:t>4.9</w:t>
        </w:r>
        <w:r w:rsidR="00775C84" w:rsidRPr="00B3038C">
          <w:rPr>
            <w:rStyle w:val="af1"/>
            <w:rFonts w:ascii="Times New Roman" w:hAnsi="Times New Roman" w:cs="Times New Roman"/>
          </w:rPr>
          <w:tab/>
          <w:t>Стенд для тестирования блоков КТ</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_Toc297755100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24</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101" w:history="1">
        <w:r w:rsidR="00775C84" w:rsidRPr="00B3038C">
          <w:rPr>
            <w:rStyle w:val="af1"/>
            <w:rFonts w:ascii="Times New Roman" w:hAnsi="Times New Roman" w:cs="Times New Roman"/>
          </w:rPr>
          <w:t>4.10</w:t>
        </w:r>
        <w:r w:rsidR="00775C84" w:rsidRPr="00B3038C">
          <w:rPr>
            <w:rStyle w:val="af1"/>
            <w:rFonts w:ascii="Times New Roman" w:hAnsi="Times New Roman" w:cs="Times New Roman"/>
          </w:rPr>
          <w:tab/>
          <w:t>Участок сборки и испытаний столов для пациентов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_Toc297755101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25</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102" w:history="1">
        <w:r w:rsidR="00775C84" w:rsidRPr="00B3038C">
          <w:rPr>
            <w:rStyle w:val="af1"/>
            <w:rFonts w:ascii="Times New Roman" w:hAnsi="Times New Roman" w:cs="Times New Roman"/>
          </w:rPr>
          <w:t>4.11</w:t>
        </w:r>
        <w:r w:rsidR="00775C84" w:rsidRPr="00B3038C">
          <w:rPr>
            <w:rStyle w:val="af1"/>
            <w:rFonts w:ascii="Times New Roman" w:hAnsi="Times New Roman" w:cs="Times New Roman"/>
          </w:rPr>
          <w:tab/>
          <w:t>Участок комплексной сборки томографов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_Toc297755102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25</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103" w:history="1">
        <w:r w:rsidR="00775C84" w:rsidRPr="00B3038C">
          <w:rPr>
            <w:rStyle w:val="af1"/>
            <w:rFonts w:ascii="Times New Roman" w:hAnsi="Times New Roman" w:cs="Times New Roman"/>
          </w:rPr>
          <w:t>4.12</w:t>
        </w:r>
        <w:r w:rsidR="00775C84" w:rsidRPr="00B3038C">
          <w:rPr>
            <w:rStyle w:val="af1"/>
            <w:rFonts w:ascii="Times New Roman" w:hAnsi="Times New Roman" w:cs="Times New Roman"/>
          </w:rPr>
          <w:tab/>
          <w:t>Стенд комплексных испытаний</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_Toc297755103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26</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104" w:history="1">
        <w:r w:rsidR="00775C84" w:rsidRPr="00B3038C">
          <w:rPr>
            <w:rStyle w:val="af1"/>
            <w:rFonts w:ascii="Times New Roman" w:hAnsi="Times New Roman" w:cs="Times New Roman"/>
          </w:rPr>
          <w:t>4.13</w:t>
        </w:r>
        <w:r w:rsidR="00775C84" w:rsidRPr="00B3038C">
          <w:rPr>
            <w:rStyle w:val="af1"/>
            <w:rFonts w:ascii="Times New Roman" w:hAnsi="Times New Roman" w:cs="Times New Roman"/>
          </w:rPr>
          <w:tab/>
          <w:t>Участок комплектования и подготовки продукции к отправке</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_Toc297755104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26</w:t>
        </w:r>
        <w:r w:rsidR="00775C84" w:rsidRPr="00B3038C">
          <w:rPr>
            <w:rStyle w:val="af1"/>
            <w:rFonts w:ascii="Times New Roman" w:hAnsi="Times New Roman" w:cs="Times New Roman"/>
            <w:webHidden/>
          </w:rPr>
          <w:fldChar w:fldCharType="end"/>
        </w:r>
      </w:hyperlink>
    </w:p>
    <w:p w:rsidR="00775C84" w:rsidRPr="00B3038C" w:rsidRDefault="00F6558F" w:rsidP="00775C84">
      <w:pPr>
        <w:pStyle w:val="21"/>
        <w:rPr>
          <w:rStyle w:val="af1"/>
          <w:rFonts w:ascii="Times New Roman" w:hAnsi="Times New Roman" w:cs="Times New Roman"/>
        </w:rPr>
      </w:pPr>
      <w:hyperlink w:anchor="_Toc297755105" w:history="1">
        <w:r w:rsidR="00775C84" w:rsidRPr="00B3038C">
          <w:rPr>
            <w:rStyle w:val="af1"/>
            <w:rFonts w:ascii="Times New Roman" w:hAnsi="Times New Roman" w:cs="Times New Roman"/>
          </w:rPr>
          <w:t>4.14</w:t>
        </w:r>
        <w:r w:rsidR="00775C84" w:rsidRPr="00B3038C">
          <w:rPr>
            <w:rStyle w:val="af1"/>
            <w:rFonts w:ascii="Times New Roman" w:hAnsi="Times New Roman" w:cs="Times New Roman"/>
          </w:rPr>
          <w:tab/>
          <w:t>Склад материалов</w:t>
        </w:r>
        <w:r w:rsidR="00775C84" w:rsidRPr="00B3038C">
          <w:rPr>
            <w:rStyle w:val="af1"/>
            <w:rFonts w:ascii="Times New Roman" w:hAnsi="Times New Roman" w:cs="Times New Roman"/>
            <w:webHidden/>
          </w:rPr>
          <w:tab/>
        </w:r>
        <w:r w:rsidR="00775C84" w:rsidRPr="00B3038C">
          <w:rPr>
            <w:rStyle w:val="af1"/>
            <w:rFonts w:ascii="Times New Roman" w:hAnsi="Times New Roman" w:cs="Times New Roman"/>
            <w:webHidden/>
          </w:rPr>
          <w:fldChar w:fldCharType="begin"/>
        </w:r>
        <w:r w:rsidR="00775C84" w:rsidRPr="00B3038C">
          <w:rPr>
            <w:rStyle w:val="af1"/>
            <w:rFonts w:ascii="Times New Roman" w:hAnsi="Times New Roman" w:cs="Times New Roman"/>
            <w:webHidden/>
          </w:rPr>
          <w:instrText xml:space="preserve"> PAGEREF _Toc297755105 \h </w:instrText>
        </w:r>
        <w:r w:rsidR="00775C84" w:rsidRPr="00B3038C">
          <w:rPr>
            <w:rStyle w:val="af1"/>
            <w:rFonts w:ascii="Times New Roman" w:hAnsi="Times New Roman" w:cs="Times New Roman"/>
            <w:webHidden/>
          </w:rPr>
        </w:r>
        <w:r w:rsidR="00775C84" w:rsidRPr="00B3038C">
          <w:rPr>
            <w:rStyle w:val="af1"/>
            <w:rFonts w:ascii="Times New Roman" w:hAnsi="Times New Roman" w:cs="Times New Roman"/>
            <w:webHidden/>
          </w:rPr>
          <w:fldChar w:fldCharType="separate"/>
        </w:r>
        <w:r w:rsidR="00775C84">
          <w:rPr>
            <w:rStyle w:val="af1"/>
            <w:rFonts w:ascii="Times New Roman" w:hAnsi="Times New Roman" w:cs="Times New Roman"/>
            <w:webHidden/>
          </w:rPr>
          <w:t>26</w:t>
        </w:r>
        <w:r w:rsidR="00775C84" w:rsidRPr="00B3038C">
          <w:rPr>
            <w:rStyle w:val="af1"/>
            <w:rFonts w:ascii="Times New Roman" w:hAnsi="Times New Roman" w:cs="Times New Roman"/>
            <w:webHidden/>
          </w:rPr>
          <w:fldChar w:fldCharType="end"/>
        </w:r>
      </w:hyperlink>
    </w:p>
    <w:p w:rsidR="00775C84" w:rsidRPr="00B3038C" w:rsidRDefault="00775C84" w:rsidP="00775C84">
      <w:pPr>
        <w:pStyle w:val="21"/>
        <w:rPr>
          <w:rStyle w:val="af1"/>
          <w:rFonts w:ascii="Times New Roman" w:hAnsi="Times New Roman" w:cs="Times New Roman"/>
          <w:lang w:val="en-US"/>
        </w:rPr>
      </w:pPr>
    </w:p>
    <w:p w:rsidR="00775C84" w:rsidRPr="00775C84" w:rsidRDefault="00775C84" w:rsidP="00775C84">
      <w:pPr>
        <w:pStyle w:val="21"/>
        <w:ind w:left="0"/>
        <w:rPr>
          <w:rFonts w:ascii="Times New Roman" w:hAnsi="Times New Roman" w:cs="Times New Roman"/>
          <w:color w:val="000080"/>
          <w:u w:val="single"/>
          <w:lang w:val="en-US"/>
        </w:rPr>
      </w:pPr>
      <w:r w:rsidRPr="00B3038C">
        <w:rPr>
          <w:rStyle w:val="af1"/>
          <w:rFonts w:ascii="Times New Roman" w:hAnsi="Times New Roman" w:cs="Times New Roman"/>
        </w:rPr>
        <w:lastRenderedPageBreak/>
        <w:fldChar w:fldCharType="end"/>
      </w:r>
      <w:bookmarkStart w:id="1" w:name="_Toc297755067"/>
      <w:r>
        <w:rPr>
          <w:rStyle w:val="af1"/>
          <w:rFonts w:ascii="Times New Roman" w:hAnsi="Times New Roman" w:cs="Times New Roman"/>
          <w:u w:val="none"/>
        </w:rPr>
        <w:t xml:space="preserve">                                                               </w:t>
      </w:r>
      <w:r w:rsidRPr="00B3038C">
        <w:rPr>
          <w:rFonts w:cs="Times New Roman"/>
        </w:rPr>
        <w:t>Основные данные и требования:</w:t>
      </w:r>
      <w:bookmarkEnd w:id="1"/>
    </w:p>
    <w:p w:rsidR="00775C84" w:rsidRPr="00B3038C" w:rsidRDefault="00775C84" w:rsidP="00775C84">
      <w:pPr>
        <w:numPr>
          <w:ilvl w:val="0"/>
          <w:numId w:val="12"/>
        </w:numPr>
        <w:tabs>
          <w:tab w:val="left" w:pos="1156"/>
        </w:tabs>
        <w:autoSpaceDE w:val="0"/>
        <w:autoSpaceDN w:val="0"/>
        <w:adjustRightInd w:val="0"/>
        <w:spacing w:before="270" w:after="120" w:line="274" w:lineRule="exact"/>
        <w:ind w:left="851" w:right="36"/>
        <w:jc w:val="both"/>
      </w:pPr>
      <w:r w:rsidRPr="00B3038C">
        <w:t>Настоящий документ содержит необходимые технические решения для разработки рабочего проекта переоборудования существующих производственных площадей НИИТФА для производственной деятельности организованного на базе ОАО «НИИТФА» Центра по производству, сборке и инжиниринговой поддержке блоков для диагностической медицинской аппаратуры (компьютерные томографы, совмещенные ОФЭКТ/КТ, ПЭТ/КТ).</w:t>
      </w:r>
    </w:p>
    <w:p w:rsidR="00775C84" w:rsidRPr="00B3038C" w:rsidRDefault="00775C84" w:rsidP="00775C84">
      <w:pPr>
        <w:numPr>
          <w:ilvl w:val="0"/>
          <w:numId w:val="12"/>
        </w:numPr>
        <w:tabs>
          <w:tab w:val="left" w:pos="1156"/>
        </w:tabs>
        <w:autoSpaceDE w:val="0"/>
        <w:autoSpaceDN w:val="0"/>
        <w:adjustRightInd w:val="0"/>
        <w:spacing w:before="120" w:after="120" w:line="274" w:lineRule="exact"/>
        <w:ind w:left="851" w:right="40"/>
      </w:pPr>
      <w:r w:rsidRPr="00B3038C">
        <w:t xml:space="preserve">Основным направлением деятельности Центра по производству, сборке и инжиниринговой поддержке блоков для диагностической медицинской аппаратуры будет высокотехнологичное производственная инфраструктура выпуска отечественной медицинской </w:t>
      </w:r>
      <w:proofErr w:type="spellStart"/>
      <w:r w:rsidRPr="00B3038C">
        <w:t>томографической</w:t>
      </w:r>
      <w:proofErr w:type="spellEnd"/>
      <w:r w:rsidRPr="00B3038C">
        <w:t xml:space="preserve"> техники, обеспечивающая выпуск модельного ряда томографов и комплектов детекторных блоков для </w:t>
      </w:r>
      <w:proofErr w:type="gramStart"/>
      <w:r w:rsidRPr="00B3038C">
        <w:t>модернизации</w:t>
      </w:r>
      <w:proofErr w:type="gramEnd"/>
      <w:r w:rsidRPr="00B3038C">
        <w:t xml:space="preserve"> существующих и эксплуатируемых моделей томографов и оснащения вновь создаваемых моделей.</w:t>
      </w:r>
    </w:p>
    <w:p w:rsidR="00775C84" w:rsidRPr="00B3038C" w:rsidRDefault="00775C84" w:rsidP="00775C84">
      <w:pPr>
        <w:numPr>
          <w:ilvl w:val="0"/>
          <w:numId w:val="12"/>
        </w:numPr>
        <w:tabs>
          <w:tab w:val="left" w:pos="1156"/>
        </w:tabs>
        <w:autoSpaceDE w:val="0"/>
        <w:autoSpaceDN w:val="0"/>
        <w:adjustRightInd w:val="0"/>
        <w:spacing w:before="120" w:after="120" w:line="274" w:lineRule="exact"/>
        <w:ind w:left="851" w:right="43"/>
      </w:pPr>
      <w:r w:rsidRPr="00B3038C">
        <w:t>Проектно-сметная документация должна быть разработана в соответствии с действующими нормами и правилами с обеспечением требований технологической и экологической безопасности.</w:t>
      </w:r>
    </w:p>
    <w:p w:rsidR="00775C84" w:rsidRPr="00B3038C" w:rsidRDefault="00775C84" w:rsidP="00775C84">
      <w:pPr>
        <w:ind w:left="851"/>
      </w:pPr>
      <w:r w:rsidRPr="00B3038C">
        <w:t>При этом должны быть учтены требования следующих документов:</w:t>
      </w:r>
    </w:p>
    <w:p w:rsidR="00775C84" w:rsidRPr="00B3038C" w:rsidRDefault="00775C84" w:rsidP="00775C84">
      <w:pPr>
        <w:numPr>
          <w:ilvl w:val="0"/>
          <w:numId w:val="13"/>
        </w:numPr>
        <w:autoSpaceDE w:val="0"/>
        <w:autoSpaceDN w:val="0"/>
        <w:adjustRightInd w:val="0"/>
        <w:spacing w:before="25" w:after="120"/>
        <w:ind w:left="851" w:firstLine="0"/>
        <w:jc w:val="both"/>
      </w:pPr>
      <w:r w:rsidRPr="00B3038C">
        <w:t>«Основные санитарные правила обеспечения радиационной безопасности». ОСПОРБ-99.</w:t>
      </w:r>
    </w:p>
    <w:p w:rsidR="00775C84" w:rsidRPr="00B3038C" w:rsidRDefault="00775C84" w:rsidP="00775C84">
      <w:pPr>
        <w:numPr>
          <w:ilvl w:val="0"/>
          <w:numId w:val="13"/>
        </w:numPr>
        <w:autoSpaceDE w:val="0"/>
        <w:autoSpaceDN w:val="0"/>
        <w:adjustRightInd w:val="0"/>
        <w:spacing w:before="120" w:after="120" w:line="313" w:lineRule="exact"/>
        <w:ind w:left="851" w:firstLine="0"/>
      </w:pPr>
      <w:r w:rsidRPr="00B3038C">
        <w:t>«Нормы радиационной безопасности». НРБ-99.</w:t>
      </w:r>
    </w:p>
    <w:p w:rsidR="00775C84" w:rsidRPr="00B3038C" w:rsidRDefault="00775C84" w:rsidP="00775C84">
      <w:pPr>
        <w:numPr>
          <w:ilvl w:val="0"/>
          <w:numId w:val="13"/>
        </w:numPr>
        <w:autoSpaceDE w:val="0"/>
        <w:autoSpaceDN w:val="0"/>
        <w:adjustRightInd w:val="0"/>
        <w:spacing w:before="22" w:after="120"/>
        <w:ind w:left="851" w:firstLine="0"/>
        <w:jc w:val="both"/>
      </w:pPr>
      <w:r w:rsidRPr="00B3038C">
        <w:t>СанПиН 2.2.1/2.1.1.567-96.</w:t>
      </w:r>
    </w:p>
    <w:p w:rsidR="00775C84" w:rsidRPr="00B3038C" w:rsidRDefault="00775C84" w:rsidP="00775C84">
      <w:pPr>
        <w:pStyle w:val="1"/>
        <w:keepLines w:val="0"/>
        <w:widowControl w:val="0"/>
        <w:tabs>
          <w:tab w:val="num" w:pos="432"/>
        </w:tabs>
        <w:suppressAutoHyphens w:val="0"/>
        <w:autoSpaceDE w:val="0"/>
        <w:autoSpaceDN w:val="0"/>
        <w:adjustRightInd w:val="0"/>
        <w:spacing w:after="60"/>
        <w:ind w:left="851"/>
        <w:jc w:val="left"/>
        <w:rPr>
          <w:szCs w:val="24"/>
        </w:rPr>
      </w:pPr>
      <w:bookmarkStart w:id="2" w:name="_Toc297755068"/>
      <w:r w:rsidRPr="00B3038C">
        <w:rPr>
          <w:szCs w:val="24"/>
        </w:rPr>
        <w:t>Исходные данные, назначение и состав:</w:t>
      </w:r>
      <w:bookmarkEnd w:id="2"/>
    </w:p>
    <w:p w:rsidR="00775C84" w:rsidRPr="00B3038C" w:rsidRDefault="00775C84" w:rsidP="00775C84">
      <w:pPr>
        <w:pStyle w:val="2"/>
        <w:keepLines w:val="0"/>
        <w:widowControl w:val="0"/>
        <w:numPr>
          <w:ilvl w:val="1"/>
          <w:numId w:val="0"/>
        </w:numPr>
        <w:tabs>
          <w:tab w:val="num" w:pos="576"/>
        </w:tabs>
        <w:autoSpaceDE w:val="0"/>
        <w:autoSpaceDN w:val="0"/>
        <w:adjustRightInd w:val="0"/>
        <w:spacing w:before="240" w:after="60"/>
        <w:ind w:left="851"/>
        <w:rPr>
          <w:rFonts w:cs="Times New Roman"/>
          <w:i/>
          <w:sz w:val="24"/>
          <w:szCs w:val="24"/>
        </w:rPr>
      </w:pPr>
      <w:r w:rsidRPr="00B3038C">
        <w:rPr>
          <w:rFonts w:cs="Times New Roman"/>
          <w:i/>
          <w:sz w:val="24"/>
          <w:szCs w:val="24"/>
        </w:rPr>
        <w:t xml:space="preserve">  </w:t>
      </w:r>
      <w:bookmarkStart w:id="3" w:name="_Toc297755069"/>
      <w:r w:rsidRPr="00B3038C">
        <w:rPr>
          <w:rFonts w:cs="Times New Roman"/>
          <w:i/>
          <w:sz w:val="24"/>
          <w:szCs w:val="24"/>
        </w:rPr>
        <w:t>Общие сведения о производственной инфраструктуре.</w:t>
      </w:r>
      <w:bookmarkEnd w:id="3"/>
    </w:p>
    <w:p w:rsidR="00775C84" w:rsidRPr="00B3038C" w:rsidRDefault="00775C84" w:rsidP="00775C84">
      <w:pPr>
        <w:ind w:left="851"/>
      </w:pPr>
      <w:r w:rsidRPr="00B3038C">
        <w:t>Функциональная структура Центра по производству, сборке и инжиниринговой поддержке блоков для диагностической медицинской аппаратуры:</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поузловой слесарной сборки</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монтажа и наладки блоков детектирования</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полимерных порошковых покрытий</w:t>
      </w:r>
    </w:p>
    <w:p w:rsidR="00775C84" w:rsidRPr="00B3038C" w:rsidRDefault="00775C84" w:rsidP="00775C84">
      <w:pPr>
        <w:widowControl w:val="0"/>
        <w:numPr>
          <w:ilvl w:val="0"/>
          <w:numId w:val="13"/>
        </w:numPr>
        <w:autoSpaceDE w:val="0"/>
        <w:autoSpaceDN w:val="0"/>
        <w:adjustRightInd w:val="0"/>
        <w:ind w:left="851" w:firstLine="0"/>
        <w:jc w:val="both"/>
      </w:pPr>
      <w:proofErr w:type="spellStart"/>
      <w:r w:rsidRPr="00B3038C">
        <w:t>Радиоэлектромонтажный</w:t>
      </w:r>
      <w:proofErr w:type="spellEnd"/>
      <w:r w:rsidRPr="00B3038C">
        <w:t xml:space="preserve"> участок</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наладки и тестирования электронной аппаратуры и стойки управления</w:t>
      </w:r>
    </w:p>
    <w:p w:rsidR="00775C84" w:rsidRPr="00B3038C" w:rsidRDefault="00775C84" w:rsidP="00775C84">
      <w:pPr>
        <w:widowControl w:val="0"/>
        <w:numPr>
          <w:ilvl w:val="0"/>
          <w:numId w:val="13"/>
        </w:numPr>
        <w:autoSpaceDE w:val="0"/>
        <w:autoSpaceDN w:val="0"/>
        <w:adjustRightInd w:val="0"/>
        <w:ind w:left="851" w:firstLine="0"/>
        <w:jc w:val="both"/>
      </w:pPr>
      <w:r w:rsidRPr="00B3038C">
        <w:t>Стенд для тестирования блоков ОФЭКТ</w:t>
      </w:r>
    </w:p>
    <w:p w:rsidR="00775C84" w:rsidRPr="00B3038C" w:rsidRDefault="00775C84" w:rsidP="00775C84">
      <w:pPr>
        <w:widowControl w:val="0"/>
        <w:numPr>
          <w:ilvl w:val="0"/>
          <w:numId w:val="13"/>
        </w:numPr>
        <w:autoSpaceDE w:val="0"/>
        <w:autoSpaceDN w:val="0"/>
        <w:adjustRightInd w:val="0"/>
        <w:ind w:left="851" w:firstLine="0"/>
        <w:jc w:val="both"/>
      </w:pPr>
      <w:r w:rsidRPr="00B3038C">
        <w:t>Стенд для тестирования блоков ПЭТ</w:t>
      </w:r>
    </w:p>
    <w:p w:rsidR="00775C84" w:rsidRPr="00B3038C" w:rsidRDefault="00775C84" w:rsidP="00775C84">
      <w:pPr>
        <w:widowControl w:val="0"/>
        <w:numPr>
          <w:ilvl w:val="0"/>
          <w:numId w:val="13"/>
        </w:numPr>
        <w:autoSpaceDE w:val="0"/>
        <w:autoSpaceDN w:val="0"/>
        <w:adjustRightInd w:val="0"/>
        <w:ind w:left="851" w:firstLine="0"/>
        <w:jc w:val="both"/>
      </w:pPr>
      <w:r w:rsidRPr="00B3038C">
        <w:t>Стенд для тестирования блоков КТ</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сборки и испытаний столов для пациентов</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комплексной сборки томографов</w:t>
      </w:r>
    </w:p>
    <w:p w:rsidR="00775C84" w:rsidRPr="00B3038C" w:rsidRDefault="00775C84" w:rsidP="00775C84">
      <w:pPr>
        <w:widowControl w:val="0"/>
        <w:numPr>
          <w:ilvl w:val="0"/>
          <w:numId w:val="13"/>
        </w:numPr>
        <w:autoSpaceDE w:val="0"/>
        <w:autoSpaceDN w:val="0"/>
        <w:adjustRightInd w:val="0"/>
        <w:ind w:left="851" w:firstLine="0"/>
        <w:jc w:val="both"/>
      </w:pPr>
      <w:r w:rsidRPr="00B3038C">
        <w:t>Стенд комплексных испытаний</w:t>
      </w:r>
    </w:p>
    <w:p w:rsidR="00775C84" w:rsidRPr="00B3038C" w:rsidRDefault="00775C84" w:rsidP="00775C84">
      <w:pPr>
        <w:widowControl w:val="0"/>
        <w:numPr>
          <w:ilvl w:val="0"/>
          <w:numId w:val="13"/>
        </w:numPr>
        <w:autoSpaceDE w:val="0"/>
        <w:autoSpaceDN w:val="0"/>
        <w:adjustRightInd w:val="0"/>
        <w:ind w:left="851" w:firstLine="0"/>
        <w:jc w:val="both"/>
      </w:pPr>
      <w:r w:rsidRPr="00B3038C">
        <w:t>Участок комплектования и подготовки продукции к отправке</w:t>
      </w:r>
    </w:p>
    <w:p w:rsidR="00775C84" w:rsidRPr="00B3038C" w:rsidRDefault="00775C84" w:rsidP="00775C84">
      <w:pPr>
        <w:widowControl w:val="0"/>
        <w:numPr>
          <w:ilvl w:val="0"/>
          <w:numId w:val="13"/>
        </w:numPr>
        <w:autoSpaceDE w:val="0"/>
        <w:autoSpaceDN w:val="0"/>
        <w:adjustRightInd w:val="0"/>
        <w:ind w:left="851" w:firstLine="0"/>
        <w:jc w:val="both"/>
      </w:pPr>
      <w:r w:rsidRPr="00B3038C">
        <w:t>Склад материалов</w:t>
      </w:r>
    </w:p>
    <w:p w:rsidR="00775C84" w:rsidRPr="00B3038C" w:rsidRDefault="00775C84" w:rsidP="00775C84">
      <w:pPr>
        <w:ind w:left="851"/>
      </w:pPr>
    </w:p>
    <w:p w:rsidR="00775C84" w:rsidRPr="00B3038C" w:rsidRDefault="00775C84" w:rsidP="00775C84">
      <w:pPr>
        <w:pStyle w:val="2"/>
        <w:keepLines w:val="0"/>
        <w:widowControl w:val="0"/>
        <w:numPr>
          <w:ilvl w:val="1"/>
          <w:numId w:val="0"/>
        </w:numPr>
        <w:tabs>
          <w:tab w:val="num" w:pos="576"/>
        </w:tabs>
        <w:autoSpaceDE w:val="0"/>
        <w:autoSpaceDN w:val="0"/>
        <w:adjustRightInd w:val="0"/>
        <w:spacing w:before="240" w:after="60"/>
        <w:ind w:left="851"/>
        <w:rPr>
          <w:rFonts w:cs="Times New Roman"/>
          <w:i/>
          <w:sz w:val="24"/>
          <w:szCs w:val="24"/>
        </w:rPr>
      </w:pPr>
      <w:bookmarkStart w:id="4" w:name="_Toc297755070"/>
      <w:r w:rsidRPr="00B3038C">
        <w:rPr>
          <w:rFonts w:cs="Times New Roman"/>
          <w:i/>
          <w:sz w:val="24"/>
          <w:szCs w:val="24"/>
        </w:rPr>
        <w:t>Количественные характеристики производства в целом</w:t>
      </w:r>
      <w:bookmarkEnd w:id="4"/>
      <w:r w:rsidRPr="00B3038C">
        <w:rPr>
          <w:rFonts w:cs="Times New Roman"/>
          <w:i/>
          <w:sz w:val="24"/>
          <w:szCs w:val="24"/>
        </w:rPr>
        <w:t xml:space="preserve"> </w:t>
      </w:r>
    </w:p>
    <w:p w:rsidR="00775C84" w:rsidRPr="00B3038C" w:rsidRDefault="00775C84" w:rsidP="00775C84">
      <w:pPr>
        <w:ind w:left="851"/>
      </w:pPr>
      <w:r w:rsidRPr="00B3038C">
        <w:t>2.2.1. Центр по производству, сборке и инжиниринговой поддержке блоков для диагностической медицинской аппаратуры, будет обеспечивать с 2014 года выпуск</w:t>
      </w:r>
      <w:r w:rsidRPr="00B3038C">
        <w:rPr>
          <w:color w:val="FF0000"/>
        </w:rPr>
        <w:t xml:space="preserve"> </w:t>
      </w:r>
      <w:r w:rsidRPr="00B3038C">
        <w:t xml:space="preserve">модельного ряда блоков для диагностической медицинской аппаратуры </w:t>
      </w:r>
      <w:r w:rsidRPr="00B3038C">
        <w:lastRenderedPageBreak/>
        <w:t xml:space="preserve">для оснащения новых и модернизируемых отделений </w:t>
      </w:r>
      <w:proofErr w:type="spellStart"/>
      <w:r w:rsidRPr="00B3038C">
        <w:t>радионуклидной</w:t>
      </w:r>
      <w:proofErr w:type="spellEnd"/>
      <w:r w:rsidRPr="00B3038C">
        <w:t xml:space="preserve"> диагностики:</w:t>
      </w:r>
    </w:p>
    <w:p w:rsidR="00775C84" w:rsidRPr="00B3038C" w:rsidRDefault="00775C84" w:rsidP="00775C84">
      <w:pPr>
        <w:widowControl w:val="0"/>
        <w:numPr>
          <w:ilvl w:val="0"/>
          <w:numId w:val="13"/>
        </w:numPr>
        <w:autoSpaceDE w:val="0"/>
        <w:autoSpaceDN w:val="0"/>
        <w:adjustRightInd w:val="0"/>
        <w:ind w:left="851" w:firstLine="0"/>
        <w:jc w:val="both"/>
      </w:pPr>
      <w:r w:rsidRPr="00B3038C">
        <w:t>компьютерных томографов – 12 шт./год;</w:t>
      </w:r>
    </w:p>
    <w:p w:rsidR="00775C84" w:rsidRPr="00B3038C" w:rsidRDefault="00775C84" w:rsidP="00775C84">
      <w:pPr>
        <w:widowControl w:val="0"/>
        <w:numPr>
          <w:ilvl w:val="0"/>
          <w:numId w:val="13"/>
        </w:numPr>
        <w:autoSpaceDE w:val="0"/>
        <w:autoSpaceDN w:val="0"/>
        <w:adjustRightInd w:val="0"/>
        <w:ind w:left="851" w:firstLine="0"/>
        <w:jc w:val="both"/>
      </w:pPr>
      <w:r w:rsidRPr="00B3038C">
        <w:t>блоков для ПЭТ/КТ – 10 шт./год;</w:t>
      </w:r>
    </w:p>
    <w:p w:rsidR="00775C84" w:rsidRPr="00B3038C" w:rsidRDefault="00775C84" w:rsidP="00775C84">
      <w:pPr>
        <w:widowControl w:val="0"/>
        <w:numPr>
          <w:ilvl w:val="0"/>
          <w:numId w:val="13"/>
        </w:numPr>
        <w:autoSpaceDE w:val="0"/>
        <w:autoSpaceDN w:val="0"/>
        <w:adjustRightInd w:val="0"/>
        <w:ind w:left="851" w:firstLine="0"/>
        <w:jc w:val="both"/>
      </w:pPr>
      <w:r w:rsidRPr="00B3038C">
        <w:t>блоков для ОФЭКТ/КТ – 12 шт./год.</w:t>
      </w:r>
    </w:p>
    <w:p w:rsidR="00775C84" w:rsidRPr="00B3038C" w:rsidRDefault="00775C84" w:rsidP="00775C84">
      <w:pPr>
        <w:ind w:left="851"/>
      </w:pPr>
      <w:r w:rsidRPr="00B3038C">
        <w:t>2.2.2</w:t>
      </w:r>
      <w:r>
        <w:t>. Размер</w:t>
      </w:r>
      <w:r w:rsidRPr="00B3038C">
        <w:t xml:space="preserve"> площадей </w:t>
      </w:r>
      <w:r>
        <w:t xml:space="preserve"> </w:t>
      </w:r>
      <w:proofErr w:type="spellStart"/>
      <w:r>
        <w:t>техперевооружения</w:t>
      </w:r>
      <w:proofErr w:type="spellEnd"/>
      <w:r w:rsidRPr="00B3038C">
        <w:t xml:space="preserve">– 1500 </w:t>
      </w:r>
      <w:proofErr w:type="spellStart"/>
      <w:r w:rsidRPr="00B3038C">
        <w:t>кв.м</w:t>
      </w:r>
      <w:proofErr w:type="spellEnd"/>
      <w:r w:rsidRPr="00B3038C">
        <w:t>.</w:t>
      </w:r>
    </w:p>
    <w:p w:rsidR="00775C84" w:rsidRPr="00B3038C" w:rsidRDefault="00775C84" w:rsidP="00775C84">
      <w:pPr>
        <w:pStyle w:val="2"/>
        <w:keepLines w:val="0"/>
        <w:widowControl w:val="0"/>
        <w:numPr>
          <w:ilvl w:val="1"/>
          <w:numId w:val="0"/>
        </w:numPr>
        <w:tabs>
          <w:tab w:val="num" w:pos="576"/>
        </w:tabs>
        <w:autoSpaceDE w:val="0"/>
        <w:autoSpaceDN w:val="0"/>
        <w:adjustRightInd w:val="0"/>
        <w:spacing w:before="240" w:after="60"/>
        <w:ind w:left="851"/>
        <w:rPr>
          <w:rFonts w:cs="Times New Roman"/>
          <w:i/>
          <w:sz w:val="24"/>
          <w:szCs w:val="24"/>
        </w:rPr>
      </w:pPr>
      <w:bookmarkStart w:id="5" w:name="_Toc297755071"/>
      <w:r w:rsidRPr="00B3038C">
        <w:rPr>
          <w:rFonts w:cs="Times New Roman"/>
          <w:i/>
          <w:sz w:val="24"/>
          <w:szCs w:val="24"/>
        </w:rPr>
        <w:t>Качественные характеристики продукции</w:t>
      </w:r>
      <w:bookmarkEnd w:id="5"/>
    </w:p>
    <w:p w:rsidR="00775C84" w:rsidRPr="00B3038C" w:rsidRDefault="00775C84" w:rsidP="00775C84">
      <w:pPr>
        <w:ind w:left="851"/>
        <w:jc w:val="both"/>
      </w:pPr>
      <w:r w:rsidRPr="00B3038C">
        <w:t>Центр по производству, сборке и инжиниринговой поддержке блоков для диагностической медицинской аппаратуры ( дале</w:t>
      </w:r>
      <w:proofErr w:type="gramStart"/>
      <w:r w:rsidRPr="00B3038C">
        <w:t>е-</w:t>
      </w:r>
      <w:proofErr w:type="gramEnd"/>
      <w:r w:rsidRPr="00B3038C">
        <w:t xml:space="preserve"> Центр) организует свою производственную деятельность, основанную на сборке, тестировании и системной интеграции полуфабрикатов и комплектующих изделий, поставляемых по договорам поставки .</w:t>
      </w:r>
    </w:p>
    <w:p w:rsidR="00775C84" w:rsidRPr="00B3038C" w:rsidRDefault="00775C84" w:rsidP="00775C84">
      <w:pPr>
        <w:pStyle w:val="3"/>
        <w:keepLines w:val="0"/>
        <w:widowControl w:val="0"/>
        <w:numPr>
          <w:ilvl w:val="2"/>
          <w:numId w:val="0"/>
        </w:numPr>
        <w:tabs>
          <w:tab w:val="num" w:pos="720"/>
        </w:tabs>
        <w:autoSpaceDE w:val="0"/>
        <w:autoSpaceDN w:val="0"/>
        <w:adjustRightInd w:val="0"/>
        <w:spacing w:before="240" w:after="60"/>
        <w:ind w:left="851"/>
        <w:rPr>
          <w:rFonts w:cs="Times New Roman"/>
        </w:rPr>
      </w:pPr>
      <w:bookmarkStart w:id="6" w:name="_Toc297755072"/>
      <w:r w:rsidRPr="00B3038C">
        <w:rPr>
          <w:rFonts w:cs="Times New Roman"/>
        </w:rPr>
        <w:t>Общая характеристика планируемой продукции</w:t>
      </w:r>
      <w:bookmarkEnd w:id="6"/>
    </w:p>
    <w:p w:rsidR="00775C84" w:rsidRPr="00B3038C" w:rsidRDefault="00775C84" w:rsidP="00775C84">
      <w:pPr>
        <w:ind w:left="851"/>
        <w:jc w:val="both"/>
      </w:pPr>
      <w:r w:rsidRPr="00B3038C">
        <w:t xml:space="preserve">Центр в целом предназначен для обеспечения производственный цикл создания изделий медицинской техники – модельного ряда блоков для диагностической медицинской аппаратуры для оснащения новых и модернизируемых отделений </w:t>
      </w:r>
      <w:proofErr w:type="spellStart"/>
      <w:r w:rsidRPr="00B3038C">
        <w:t>радионуклидной</w:t>
      </w:r>
      <w:proofErr w:type="spellEnd"/>
      <w:r w:rsidRPr="00B3038C">
        <w:t xml:space="preserve"> диагностики ПЭТ и ОФЭКТ, совмещенных с КТ. Однофотонная эмиссионная компьютерная томография (ОФЭКТ) заболеваний, диагностические возможности которой может быть существенно расширена за счет повышенной функциональности комплексного прибора, в котором дополнительно используются рентгеновская компьютерная томография (КТ).</w:t>
      </w:r>
    </w:p>
    <w:p w:rsidR="00775C84" w:rsidRPr="00B3038C" w:rsidRDefault="00775C84" w:rsidP="00775C84">
      <w:pPr>
        <w:ind w:left="851"/>
        <w:jc w:val="both"/>
      </w:pPr>
      <w:r w:rsidRPr="00B3038C">
        <w:t xml:space="preserve">Оборудование (ОФЭКТ + КТ) становится все более востребованным, несмотря на более высокую стоимость, т.к. позволяет проводить более качественную медицинскую диагностику, выполнить ряд ценных клинических исследований за один раз, получить максимально достоверные данные об исключаемой патологии, определить локализацию зоны интереса с анатомической четкостью. </w:t>
      </w:r>
      <w:proofErr w:type="gramStart"/>
      <w:r w:rsidRPr="00B3038C">
        <w:t xml:space="preserve">Возможности получения изображений на основе разных физических методов в одной “геометрии”, использование КТ в эмиссионных гамма-томографах позволяет резко улучшить качество </w:t>
      </w:r>
      <w:proofErr w:type="spellStart"/>
      <w:r w:rsidRPr="00B3038C">
        <w:t>томографической</w:t>
      </w:r>
      <w:proofErr w:type="spellEnd"/>
      <w:r w:rsidRPr="00B3038C">
        <w:t xml:space="preserve"> реконструкции в ОФЭКТ за счет учета реальных коэффициентов поглощения фотонов.</w:t>
      </w:r>
      <w:proofErr w:type="gramEnd"/>
    </w:p>
    <w:p w:rsidR="00775C84" w:rsidRPr="00B3038C" w:rsidRDefault="00775C84" w:rsidP="00775C84">
      <w:pPr>
        <w:ind w:left="851"/>
        <w:jc w:val="both"/>
      </w:pPr>
      <w:r w:rsidRPr="00B3038C">
        <w:t xml:space="preserve">На рынок высокотехнологического диагностического медицинского оборудования томографы поступают уже достаточно давно. Сформировался парк морально устаревших томографов, регистрирующая часть которых престала удовлетворять требованиям современной диагностики. </w:t>
      </w:r>
      <w:proofErr w:type="gramStart"/>
      <w:r w:rsidRPr="00B3038C">
        <w:t>При устройства точной механики и позиционирования регистрирующих частей полностью работоспособны и могут находиться в эксплуатации при надлежащем обслуживании многие годы.</w:t>
      </w:r>
      <w:proofErr w:type="gramEnd"/>
    </w:p>
    <w:p w:rsidR="00775C84" w:rsidRPr="00B3038C" w:rsidRDefault="00775C84" w:rsidP="00775C84">
      <w:pPr>
        <w:ind w:left="851"/>
        <w:jc w:val="both"/>
      </w:pPr>
      <w:r w:rsidRPr="00B3038C">
        <w:t xml:space="preserve">В условиях монополии зарубежных производителей </w:t>
      </w:r>
      <w:proofErr w:type="spellStart"/>
      <w:r w:rsidRPr="00B3038C">
        <w:t>томографической</w:t>
      </w:r>
      <w:proofErr w:type="spellEnd"/>
      <w:r w:rsidRPr="00B3038C">
        <w:t xml:space="preserve"> техники и прогрессирующим ростом цен на комплексные медицинские томографы (ОФЭКТ + КТ, ПЭТ + КТ, ОФЭКТ\ПЭТ + МРТ) реальным средством удовлетворения нужд здравоохранения России является комплексная модернизация и дооснащение существующих моделей новыми компьютеризированными блоками детектирования и создание собственных серийно выпускаемых моделей комплексных медицинских </w:t>
      </w:r>
      <w:proofErr w:type="gramStart"/>
      <w:r w:rsidRPr="00B3038C">
        <w:t>томографов</w:t>
      </w:r>
      <w:proofErr w:type="gramEnd"/>
      <w:r w:rsidRPr="00B3038C">
        <w:t xml:space="preserve"> на базе отечественных конкурентоспособных детектирующих элементов (таких, как лавинные фотодиоды).</w:t>
      </w:r>
    </w:p>
    <w:p w:rsidR="00775C84" w:rsidRPr="00B3038C" w:rsidRDefault="00775C84" w:rsidP="00775C84">
      <w:pPr>
        <w:ind w:left="851"/>
        <w:jc w:val="both"/>
      </w:pPr>
      <w:r w:rsidRPr="00B3038C">
        <w:t xml:space="preserve">В настоящее время в России имеется около 100 действующих гамма камер различной модификации и три ПЭТ–томографа – один для изучения мозга человека (С.-Петербург) и два </w:t>
      </w:r>
      <w:proofErr w:type="spellStart"/>
      <w:r w:rsidRPr="00B3038C">
        <w:t>полнотельных</w:t>
      </w:r>
      <w:proofErr w:type="spellEnd"/>
      <w:r w:rsidRPr="00B3038C">
        <w:t xml:space="preserve"> (С.-Петербург, Москва). При достаточно высоких ценах </w:t>
      </w:r>
      <w:proofErr w:type="gramStart"/>
      <w:r w:rsidRPr="00B3038C">
        <w:t xml:space="preserve">( </w:t>
      </w:r>
      <w:proofErr w:type="gramEnd"/>
      <w:r w:rsidRPr="00B3038C">
        <w:t xml:space="preserve">до 1000 </w:t>
      </w:r>
      <w:proofErr w:type="spellStart"/>
      <w:r w:rsidRPr="00B3038C">
        <w:t>тыс.USD</w:t>
      </w:r>
      <w:proofErr w:type="spellEnd"/>
      <w:r w:rsidRPr="00B3038C">
        <w:t xml:space="preserve"> на гамма камеры) на оборудование радиоизотопной диагностики, оно является доступным только крупным научным </w:t>
      </w:r>
      <w:r w:rsidRPr="00B3038C">
        <w:lastRenderedPageBreak/>
        <w:t xml:space="preserve">центрам и медицинским клиникам. На сегодняшний день потребность учреждений здравоохранения в </w:t>
      </w:r>
      <w:proofErr w:type="gramStart"/>
      <w:r w:rsidRPr="00B3038C">
        <w:t>гамма-камерах</w:t>
      </w:r>
      <w:proofErr w:type="gramEnd"/>
      <w:r w:rsidRPr="00B3038C">
        <w:t xml:space="preserve"> и гамма томографах – не менее 300 шт. Поэтому развитие отечественного приборостроения радиоизотопной диагностики диктуется насущной необходимостью дальнейшего развития медицины в России.</w:t>
      </w:r>
    </w:p>
    <w:p w:rsidR="00775C84" w:rsidRPr="00B3038C" w:rsidRDefault="00775C84" w:rsidP="00775C84">
      <w:pPr>
        <w:ind w:left="851"/>
        <w:jc w:val="both"/>
      </w:pPr>
      <w:r w:rsidRPr="00B3038C">
        <w:t>Основные группы выпускаемой продукции Центра следующие:</w:t>
      </w:r>
    </w:p>
    <w:p w:rsidR="00775C84" w:rsidRPr="00B3038C" w:rsidRDefault="00775C84" w:rsidP="00775C84">
      <w:pPr>
        <w:widowControl w:val="0"/>
        <w:numPr>
          <w:ilvl w:val="0"/>
          <w:numId w:val="13"/>
        </w:numPr>
        <w:autoSpaceDE w:val="0"/>
        <w:autoSpaceDN w:val="0"/>
        <w:adjustRightInd w:val="0"/>
        <w:ind w:left="851" w:firstLine="0"/>
        <w:jc w:val="both"/>
      </w:pPr>
      <w:r w:rsidRPr="00B3038C">
        <w:t>Блоки детектирования для медицинских томографов</w:t>
      </w:r>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Компьютерные томографы </w:t>
      </w:r>
    </w:p>
    <w:p w:rsidR="00775C84" w:rsidRPr="00B3038C" w:rsidRDefault="00775C84" w:rsidP="00775C84">
      <w:pPr>
        <w:ind w:left="851"/>
        <w:jc w:val="both"/>
      </w:pPr>
    </w:p>
    <w:p w:rsidR="00775C84" w:rsidRPr="00B3038C" w:rsidRDefault="00775C84" w:rsidP="00775C84">
      <w:pPr>
        <w:pStyle w:val="3"/>
        <w:keepLines w:val="0"/>
        <w:widowControl w:val="0"/>
        <w:numPr>
          <w:ilvl w:val="2"/>
          <w:numId w:val="0"/>
        </w:numPr>
        <w:tabs>
          <w:tab w:val="num" w:pos="720"/>
        </w:tabs>
        <w:autoSpaceDE w:val="0"/>
        <w:autoSpaceDN w:val="0"/>
        <w:adjustRightInd w:val="0"/>
        <w:spacing w:before="240" w:after="60"/>
        <w:ind w:left="851"/>
        <w:rPr>
          <w:rFonts w:cs="Times New Roman"/>
        </w:rPr>
      </w:pPr>
      <w:bookmarkStart w:id="7" w:name="_Toc297755073"/>
      <w:r w:rsidRPr="00B3038C">
        <w:rPr>
          <w:rFonts w:cs="Times New Roman"/>
        </w:rPr>
        <w:t>Технологические характеристики выпускаемой продукции</w:t>
      </w:r>
      <w:bookmarkEnd w:id="7"/>
    </w:p>
    <w:p w:rsidR="00775C84" w:rsidRPr="00B3038C" w:rsidRDefault="00775C84" w:rsidP="00775C84">
      <w:pPr>
        <w:pStyle w:val="4"/>
        <w:keepLines w:val="0"/>
        <w:widowControl w:val="0"/>
        <w:numPr>
          <w:ilvl w:val="3"/>
          <w:numId w:val="0"/>
        </w:numPr>
        <w:tabs>
          <w:tab w:val="num" w:pos="864"/>
        </w:tabs>
        <w:autoSpaceDE w:val="0"/>
        <w:autoSpaceDN w:val="0"/>
        <w:adjustRightInd w:val="0"/>
        <w:spacing w:before="240" w:after="60"/>
        <w:ind w:left="851"/>
      </w:pPr>
      <w:bookmarkStart w:id="8" w:name="_Toc297755074"/>
      <w:r w:rsidRPr="00B3038C">
        <w:t>Технологические характеристики блоков детектирования</w:t>
      </w:r>
      <w:bookmarkEnd w:id="8"/>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9" w:name="_Toc297755075"/>
      <w:r w:rsidRPr="00B3038C">
        <w:rPr>
          <w:rFonts w:cs="Times New Roman"/>
          <w:i/>
        </w:rPr>
        <w:t>Назначение блоков детектирования</w:t>
      </w:r>
      <w:bookmarkEnd w:id="9"/>
    </w:p>
    <w:p w:rsidR="00775C84" w:rsidRPr="00B3038C" w:rsidRDefault="00775C84" w:rsidP="00775C84">
      <w:pPr>
        <w:ind w:left="851"/>
        <w:jc w:val="both"/>
      </w:pPr>
      <w:r w:rsidRPr="00B3038C">
        <w:t>Блоки детектирования для томографии предназначены для комплектации аппаратов  для медицинских диагностических исследований внутренних органов и систем человека на основе визуализации распределения фармацевтических препаратов, меченных гамма-излучающими радионуклидами (</w:t>
      </w:r>
      <w:proofErr w:type="spellStart"/>
      <w:r w:rsidRPr="00B3038C">
        <w:t>радиофармпрепаратов</w:t>
      </w:r>
      <w:proofErr w:type="spellEnd"/>
      <w:r w:rsidRPr="00B3038C">
        <w:t>).</w:t>
      </w:r>
    </w:p>
    <w:p w:rsidR="00775C84" w:rsidRPr="00B3038C" w:rsidRDefault="00775C84" w:rsidP="00775C84">
      <w:pPr>
        <w:ind w:left="851"/>
        <w:jc w:val="both"/>
      </w:pPr>
      <w:r w:rsidRPr="00B3038C">
        <w:t xml:space="preserve">Блок детектирования условно можно разделить на две части - ПЧД </w:t>
      </w:r>
      <w:proofErr w:type="gramStart"/>
      <w:r w:rsidRPr="00B3038C">
        <w:t>гамма-квантов</w:t>
      </w:r>
      <w:proofErr w:type="gramEnd"/>
      <w:r w:rsidRPr="00B3038C">
        <w:t>, состоящий из сцинтилляционного кристалла с набором фоточувствительных элементов и электронную схему, основной задачей которой является вычисление координат событий.</w:t>
      </w:r>
    </w:p>
    <w:p w:rsidR="00775C84" w:rsidRPr="00B3038C" w:rsidRDefault="00775C84" w:rsidP="00775C84">
      <w:pPr>
        <w:ind w:left="851"/>
        <w:jc w:val="both"/>
      </w:pPr>
      <w:r w:rsidRPr="00B3038C">
        <w:t>В производственном процессе центра предполагается изготовление и поставка для нужд модернизации существующих компьютерных томографов блоков детектирования обеспечивающих функционирование трактов формирования изображений ОФЭКТ, ПЭТ и Компьютерной Томографии.</w:t>
      </w:r>
    </w:p>
    <w:p w:rsidR="00775C84" w:rsidRPr="00B3038C" w:rsidRDefault="00775C84" w:rsidP="00775C84">
      <w:pPr>
        <w:ind w:left="851"/>
        <w:jc w:val="both"/>
      </w:pPr>
    </w:p>
    <w:p w:rsidR="00775C84" w:rsidRPr="00B3038C" w:rsidRDefault="00775C84" w:rsidP="00775C84">
      <w:pPr>
        <w:ind w:left="851"/>
        <w:jc w:val="both"/>
      </w:pPr>
    </w:p>
    <w:p w:rsidR="00775C84" w:rsidRPr="00B3038C" w:rsidRDefault="00775C84" w:rsidP="00775C84">
      <w:pPr>
        <w:ind w:left="851"/>
        <w:jc w:val="both"/>
      </w:pPr>
    </w:p>
    <w:p w:rsidR="00775C84" w:rsidRPr="00B3038C" w:rsidRDefault="00775C84" w:rsidP="00775C84">
      <w:pPr>
        <w:ind w:left="851"/>
        <w:jc w:val="both"/>
      </w:pPr>
    </w:p>
    <w:p w:rsidR="00775C84" w:rsidRPr="00B3038C" w:rsidRDefault="00775C84" w:rsidP="00775C84">
      <w:pPr>
        <w:ind w:left="851"/>
      </w:pPr>
      <w:r w:rsidRPr="00B3038C">
        <w:t>Таблица 1. Типовая комплектация блоков детектирования</w:t>
      </w:r>
    </w:p>
    <w:tbl>
      <w:tblPr>
        <w:tblW w:w="9648"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gridCol w:w="2340"/>
      </w:tblGrid>
      <w:tr w:rsidR="00775C84" w:rsidRPr="00B3038C" w:rsidTr="00775C84">
        <w:trPr>
          <w:trHeight w:val="674"/>
        </w:trPr>
        <w:tc>
          <w:tcPr>
            <w:tcW w:w="7308" w:type="dxa"/>
            <w:vAlign w:val="center"/>
          </w:tcPr>
          <w:p w:rsidR="00775C84" w:rsidRPr="00B3038C" w:rsidRDefault="00775C84" w:rsidP="00775C84">
            <w:pPr>
              <w:ind w:left="851"/>
              <w:jc w:val="center"/>
              <w:rPr>
                <w:b/>
              </w:rPr>
            </w:pPr>
            <w:r w:rsidRPr="00B3038C">
              <w:rPr>
                <w:b/>
              </w:rPr>
              <w:t>Наименование</w:t>
            </w:r>
          </w:p>
        </w:tc>
        <w:tc>
          <w:tcPr>
            <w:tcW w:w="2340" w:type="dxa"/>
            <w:vAlign w:val="center"/>
          </w:tcPr>
          <w:p w:rsidR="00775C84" w:rsidRPr="00B3038C" w:rsidRDefault="00775C84" w:rsidP="00775C84">
            <w:pPr>
              <w:ind w:left="851"/>
              <w:jc w:val="center"/>
              <w:rPr>
                <w:b/>
              </w:rPr>
            </w:pPr>
            <w:r w:rsidRPr="00B3038C">
              <w:rPr>
                <w:b/>
              </w:rPr>
              <w:t>Кол-во, шт.</w:t>
            </w:r>
          </w:p>
        </w:tc>
      </w:tr>
      <w:tr w:rsidR="00775C84" w:rsidRPr="00B3038C" w:rsidTr="00775C84">
        <w:tc>
          <w:tcPr>
            <w:tcW w:w="7308" w:type="dxa"/>
          </w:tcPr>
          <w:p w:rsidR="00775C84" w:rsidRPr="00B3038C" w:rsidRDefault="00775C84" w:rsidP="00775C84">
            <w:pPr>
              <w:ind w:left="851"/>
            </w:pPr>
            <w:r w:rsidRPr="00B3038C">
              <w:t>1. Сцинтилляционные позиционно-чувствительные детекторы с блоками электроники и обработки импульсов</w:t>
            </w:r>
          </w:p>
        </w:tc>
        <w:tc>
          <w:tcPr>
            <w:tcW w:w="2340" w:type="dxa"/>
            <w:vAlign w:val="center"/>
          </w:tcPr>
          <w:p w:rsidR="00775C84" w:rsidRPr="00B3038C" w:rsidRDefault="00775C84" w:rsidP="00775C84">
            <w:pPr>
              <w:ind w:left="851"/>
              <w:jc w:val="center"/>
            </w:pPr>
            <w:r w:rsidRPr="00B3038C">
              <w:t>2</w:t>
            </w:r>
          </w:p>
        </w:tc>
      </w:tr>
      <w:tr w:rsidR="00775C84" w:rsidRPr="00B3038C" w:rsidTr="00775C84">
        <w:tc>
          <w:tcPr>
            <w:tcW w:w="7308" w:type="dxa"/>
          </w:tcPr>
          <w:p w:rsidR="00775C84" w:rsidRPr="00B3038C" w:rsidRDefault="00775C84" w:rsidP="00775C84">
            <w:pPr>
              <w:ind w:left="851"/>
            </w:pPr>
            <w:r w:rsidRPr="00B3038C">
              <w:t>2. Комплект коллиматоров с устройством хранения и смены коллиматоров</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t>3. Стойка питания и управления</w:t>
            </w:r>
          </w:p>
        </w:tc>
        <w:tc>
          <w:tcPr>
            <w:tcW w:w="2340" w:type="dxa"/>
            <w:vAlign w:val="center"/>
          </w:tcPr>
          <w:p w:rsidR="00775C84" w:rsidRPr="00B3038C" w:rsidRDefault="00775C84" w:rsidP="00775C84">
            <w:pPr>
              <w:ind w:left="851"/>
              <w:jc w:val="center"/>
            </w:pPr>
            <w:r w:rsidRPr="00B3038C">
              <w:t>1</w:t>
            </w:r>
          </w:p>
        </w:tc>
      </w:tr>
      <w:tr w:rsidR="00775C84" w:rsidRPr="00B3038C" w:rsidTr="00775C84">
        <w:tc>
          <w:tcPr>
            <w:tcW w:w="7308" w:type="dxa"/>
          </w:tcPr>
          <w:p w:rsidR="00775C84" w:rsidRPr="00B3038C" w:rsidRDefault="00775C84" w:rsidP="00775C84">
            <w:pPr>
              <w:ind w:left="851"/>
            </w:pPr>
            <w:r w:rsidRPr="00B3038C">
              <w:t>4. Стойка системы сбора, обработки и хранения первичной информации</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t>5. Комплект калибровочных фантомов</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t>6. Комплект кабелей</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t>7. Пакет прикладных средств автоматизации процессов сбора, обработки и архивирования первичной информации.</w:t>
            </w:r>
          </w:p>
        </w:tc>
        <w:tc>
          <w:tcPr>
            <w:tcW w:w="2340" w:type="dxa"/>
            <w:vAlign w:val="center"/>
          </w:tcPr>
          <w:p w:rsidR="00775C84" w:rsidRPr="00B3038C" w:rsidRDefault="00775C84" w:rsidP="00775C84">
            <w:pPr>
              <w:ind w:left="851"/>
              <w:jc w:val="center"/>
            </w:pPr>
          </w:p>
        </w:tc>
      </w:tr>
      <w:tr w:rsidR="00775C84" w:rsidRPr="00B3038C" w:rsidTr="00775C84">
        <w:trPr>
          <w:trHeight w:val="555"/>
        </w:trPr>
        <w:tc>
          <w:tcPr>
            <w:tcW w:w="7308" w:type="dxa"/>
          </w:tcPr>
          <w:p w:rsidR="00775C84" w:rsidRPr="00B3038C" w:rsidRDefault="00775C84" w:rsidP="00775C84">
            <w:pPr>
              <w:ind w:left="851"/>
            </w:pPr>
            <w:r w:rsidRPr="00B3038C">
              <w:t>8. Пакет прикладных средств автоматизации диагностических операций.</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lastRenderedPageBreak/>
              <w:t xml:space="preserve">9. Формуляр </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t>10. Техническое описание</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308" w:type="dxa"/>
          </w:tcPr>
          <w:p w:rsidR="00775C84" w:rsidRPr="00B3038C" w:rsidRDefault="00775C84" w:rsidP="00775C84">
            <w:pPr>
              <w:ind w:left="851"/>
            </w:pPr>
            <w:r w:rsidRPr="00B3038C">
              <w:t>11. Инструкция по эксплуатации</w:t>
            </w:r>
          </w:p>
        </w:tc>
        <w:tc>
          <w:tcPr>
            <w:tcW w:w="2340" w:type="dxa"/>
            <w:vAlign w:val="center"/>
          </w:tcPr>
          <w:p w:rsidR="00775C84" w:rsidRPr="00B3038C" w:rsidRDefault="00775C84" w:rsidP="00775C84">
            <w:pPr>
              <w:ind w:left="851"/>
              <w:jc w:val="center"/>
            </w:pPr>
            <w:r w:rsidRPr="00B3038C">
              <w:t>1</w:t>
            </w:r>
          </w:p>
        </w:tc>
      </w:tr>
    </w:tbl>
    <w:p w:rsidR="00775C84" w:rsidRPr="00B3038C" w:rsidRDefault="00775C84" w:rsidP="00775C84">
      <w:pPr>
        <w:jc w:val="both"/>
        <w:rPr>
          <w:lang w:val="en-US"/>
        </w:rPr>
      </w:pP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0" w:name="_Toc297755076"/>
      <w:r w:rsidRPr="00B3038C">
        <w:rPr>
          <w:rFonts w:cs="Times New Roman"/>
          <w:i/>
        </w:rPr>
        <w:t>Технические характеристики блоков детектирования</w:t>
      </w:r>
      <w:bookmarkEnd w:id="10"/>
    </w:p>
    <w:p w:rsidR="00775C84" w:rsidRPr="00B3038C" w:rsidRDefault="00775C84" w:rsidP="00775C84">
      <w:pPr>
        <w:ind w:left="851"/>
      </w:pPr>
      <w:r w:rsidRPr="00B3038C">
        <w:t>Таблица</w:t>
      </w:r>
      <w:proofErr w:type="gramStart"/>
      <w:r w:rsidRPr="00B3038C">
        <w:t>2</w:t>
      </w:r>
      <w:proofErr w:type="gramEnd"/>
      <w:r w:rsidRPr="00B3038C">
        <w:t>. Ключевые технические характеристики базовых блоков детектирования</w:t>
      </w:r>
    </w:p>
    <w:tbl>
      <w:tblPr>
        <w:tblW w:w="9464"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3544"/>
        <w:gridCol w:w="2268"/>
      </w:tblGrid>
      <w:tr w:rsidR="00775C84" w:rsidRPr="00B3038C" w:rsidTr="00775C84">
        <w:trPr>
          <w:cantSplit/>
          <w:trHeight w:val="653"/>
        </w:trPr>
        <w:tc>
          <w:tcPr>
            <w:tcW w:w="7196" w:type="dxa"/>
            <w:gridSpan w:val="2"/>
            <w:vAlign w:val="center"/>
          </w:tcPr>
          <w:p w:rsidR="00775C84" w:rsidRPr="00B3038C" w:rsidRDefault="00775C84" w:rsidP="00775C84">
            <w:pPr>
              <w:ind w:left="851"/>
              <w:jc w:val="center"/>
              <w:rPr>
                <w:b/>
              </w:rPr>
            </w:pPr>
            <w:r w:rsidRPr="00B3038C">
              <w:rPr>
                <w:b/>
              </w:rPr>
              <w:t>Наименование параметра</w:t>
            </w:r>
          </w:p>
        </w:tc>
        <w:tc>
          <w:tcPr>
            <w:tcW w:w="2268" w:type="dxa"/>
            <w:vAlign w:val="center"/>
          </w:tcPr>
          <w:p w:rsidR="00775C84" w:rsidRPr="00B3038C" w:rsidRDefault="00775C84" w:rsidP="00775C84">
            <w:pPr>
              <w:ind w:left="851"/>
              <w:jc w:val="center"/>
              <w:rPr>
                <w:b/>
              </w:rPr>
            </w:pPr>
            <w:r w:rsidRPr="00B3038C">
              <w:rPr>
                <w:b/>
              </w:rPr>
              <w:t>Значение параметра</w:t>
            </w:r>
          </w:p>
        </w:tc>
      </w:tr>
      <w:tr w:rsidR="00775C84" w:rsidRPr="00B3038C" w:rsidTr="00775C84">
        <w:trPr>
          <w:cantSplit/>
        </w:trPr>
        <w:tc>
          <w:tcPr>
            <w:tcW w:w="7196" w:type="dxa"/>
            <w:gridSpan w:val="2"/>
            <w:vAlign w:val="center"/>
          </w:tcPr>
          <w:p w:rsidR="00775C84" w:rsidRPr="00B3038C" w:rsidRDefault="00775C84" w:rsidP="00775C84">
            <w:pPr>
              <w:ind w:left="851"/>
            </w:pPr>
            <w:r w:rsidRPr="00B3038C">
              <w:t>Размер полезного поля зрения (UFOV), мм</w:t>
            </w:r>
          </w:p>
        </w:tc>
        <w:tc>
          <w:tcPr>
            <w:tcW w:w="2268" w:type="dxa"/>
            <w:vAlign w:val="center"/>
          </w:tcPr>
          <w:p w:rsidR="00775C84" w:rsidRPr="00B3038C" w:rsidRDefault="00775C84" w:rsidP="00775C84">
            <w:pPr>
              <w:ind w:left="851"/>
              <w:jc w:val="center"/>
            </w:pPr>
            <w:r w:rsidRPr="00B3038C">
              <w:t>540 × 400</w:t>
            </w:r>
          </w:p>
        </w:tc>
      </w:tr>
      <w:tr w:rsidR="00775C84" w:rsidRPr="00B3038C" w:rsidTr="00775C84">
        <w:trPr>
          <w:cantSplit/>
        </w:trPr>
        <w:tc>
          <w:tcPr>
            <w:tcW w:w="3652" w:type="dxa"/>
            <w:vMerge w:val="restart"/>
          </w:tcPr>
          <w:p w:rsidR="00775C84" w:rsidRPr="00B3038C" w:rsidRDefault="00775C84" w:rsidP="00775C84">
            <w:pPr>
              <w:ind w:left="851"/>
            </w:pPr>
            <w:r w:rsidRPr="00B3038C">
              <w:t>Собственное пространственное разрешение детектора по уровню 0,5 (FWHM), мм</w:t>
            </w:r>
          </w:p>
        </w:tc>
        <w:tc>
          <w:tcPr>
            <w:tcW w:w="3544" w:type="dxa"/>
          </w:tcPr>
          <w:p w:rsidR="00775C84" w:rsidRPr="00B3038C" w:rsidRDefault="00775C84" w:rsidP="00775C84">
            <w:pPr>
              <w:ind w:left="851"/>
            </w:pPr>
            <w:r w:rsidRPr="00B3038C">
              <w:t>В центральном поле зрения (CFOV)</w:t>
            </w:r>
          </w:p>
        </w:tc>
        <w:tc>
          <w:tcPr>
            <w:tcW w:w="2268" w:type="dxa"/>
            <w:vAlign w:val="center"/>
          </w:tcPr>
          <w:p w:rsidR="00775C84" w:rsidRPr="00B3038C" w:rsidRDefault="00775C84" w:rsidP="00775C84">
            <w:pPr>
              <w:ind w:left="851"/>
              <w:jc w:val="center"/>
            </w:pPr>
            <w:r w:rsidRPr="00B3038C">
              <w:t>3,4</w:t>
            </w:r>
          </w:p>
        </w:tc>
      </w:tr>
      <w:tr w:rsidR="00775C84" w:rsidRPr="00B3038C" w:rsidTr="00775C84">
        <w:trPr>
          <w:cantSplit/>
        </w:trPr>
        <w:tc>
          <w:tcPr>
            <w:tcW w:w="3652" w:type="dxa"/>
            <w:vMerge/>
          </w:tcPr>
          <w:p w:rsidR="00775C84" w:rsidRPr="00B3038C" w:rsidRDefault="00775C84" w:rsidP="00775C84">
            <w:pPr>
              <w:ind w:left="851"/>
            </w:pPr>
          </w:p>
        </w:tc>
        <w:tc>
          <w:tcPr>
            <w:tcW w:w="3544" w:type="dxa"/>
          </w:tcPr>
          <w:p w:rsidR="00775C84" w:rsidRPr="00B3038C" w:rsidRDefault="00775C84" w:rsidP="00775C84">
            <w:pPr>
              <w:ind w:left="851"/>
            </w:pPr>
            <w:r w:rsidRPr="00B3038C">
              <w:t>В полезном  поле зрения (UFOV)</w:t>
            </w:r>
          </w:p>
        </w:tc>
        <w:tc>
          <w:tcPr>
            <w:tcW w:w="2268" w:type="dxa"/>
            <w:vAlign w:val="center"/>
          </w:tcPr>
          <w:p w:rsidR="00775C84" w:rsidRPr="00B3038C" w:rsidRDefault="00775C84" w:rsidP="00775C84">
            <w:pPr>
              <w:ind w:left="851"/>
              <w:jc w:val="center"/>
            </w:pPr>
            <w:r w:rsidRPr="00B3038C">
              <w:t>3,4</w:t>
            </w:r>
          </w:p>
        </w:tc>
      </w:tr>
      <w:tr w:rsidR="00775C84" w:rsidRPr="00B3038C" w:rsidTr="00775C84">
        <w:trPr>
          <w:cantSplit/>
        </w:trPr>
        <w:tc>
          <w:tcPr>
            <w:tcW w:w="7196" w:type="dxa"/>
            <w:gridSpan w:val="2"/>
            <w:vAlign w:val="center"/>
          </w:tcPr>
          <w:p w:rsidR="00775C84" w:rsidRPr="00B3038C" w:rsidRDefault="00775C84" w:rsidP="00775C84">
            <w:pPr>
              <w:ind w:left="851"/>
            </w:pPr>
            <w:r w:rsidRPr="00B3038C">
              <w:t>Системное пространственное  разрешение детектора с низкоэнергетическим  коллиматором высокого разрешения по уровню 0,5 (FWHM), мм</w:t>
            </w:r>
          </w:p>
        </w:tc>
        <w:tc>
          <w:tcPr>
            <w:tcW w:w="2268" w:type="dxa"/>
            <w:vAlign w:val="center"/>
          </w:tcPr>
          <w:p w:rsidR="00775C84" w:rsidRPr="00B3038C" w:rsidRDefault="00775C84" w:rsidP="00775C84">
            <w:pPr>
              <w:ind w:left="851"/>
              <w:jc w:val="center"/>
            </w:pPr>
            <w:r w:rsidRPr="00B3038C">
              <w:t>6,5</w:t>
            </w:r>
          </w:p>
        </w:tc>
      </w:tr>
      <w:tr w:rsidR="00775C84" w:rsidRPr="00B3038C" w:rsidTr="00775C84">
        <w:trPr>
          <w:cantSplit/>
        </w:trPr>
        <w:tc>
          <w:tcPr>
            <w:tcW w:w="3652" w:type="dxa"/>
            <w:vMerge w:val="restart"/>
          </w:tcPr>
          <w:p w:rsidR="00775C84" w:rsidRPr="00B3038C" w:rsidRDefault="00775C84" w:rsidP="00775C84">
            <w:pPr>
              <w:ind w:left="851"/>
            </w:pPr>
            <w:r w:rsidRPr="00B3038C">
              <w:t xml:space="preserve">Собственная интегральная неоднородность изображения, не более % </w:t>
            </w:r>
          </w:p>
        </w:tc>
        <w:tc>
          <w:tcPr>
            <w:tcW w:w="3544" w:type="dxa"/>
          </w:tcPr>
          <w:p w:rsidR="00775C84" w:rsidRPr="00B3038C" w:rsidRDefault="00775C84" w:rsidP="00775C84">
            <w:pPr>
              <w:ind w:left="851"/>
            </w:pPr>
            <w:r w:rsidRPr="00B3038C">
              <w:t>В центральном поле зрения</w:t>
            </w:r>
          </w:p>
        </w:tc>
        <w:tc>
          <w:tcPr>
            <w:tcW w:w="2268" w:type="dxa"/>
            <w:vAlign w:val="center"/>
          </w:tcPr>
          <w:p w:rsidR="00775C84" w:rsidRPr="00B3038C" w:rsidRDefault="00775C84" w:rsidP="00775C84">
            <w:pPr>
              <w:ind w:left="851"/>
              <w:jc w:val="center"/>
            </w:pPr>
            <w:r w:rsidRPr="00B3038C">
              <w:t>1.8</w:t>
            </w:r>
          </w:p>
        </w:tc>
      </w:tr>
      <w:tr w:rsidR="00775C84" w:rsidRPr="00B3038C" w:rsidTr="00775C84">
        <w:trPr>
          <w:cantSplit/>
          <w:trHeight w:val="777"/>
        </w:trPr>
        <w:tc>
          <w:tcPr>
            <w:tcW w:w="3652" w:type="dxa"/>
            <w:vMerge/>
          </w:tcPr>
          <w:p w:rsidR="00775C84" w:rsidRPr="00B3038C" w:rsidRDefault="00775C84" w:rsidP="00775C84">
            <w:pPr>
              <w:ind w:left="851"/>
            </w:pPr>
          </w:p>
        </w:tc>
        <w:tc>
          <w:tcPr>
            <w:tcW w:w="3544" w:type="dxa"/>
          </w:tcPr>
          <w:p w:rsidR="00775C84" w:rsidRPr="00B3038C" w:rsidRDefault="00775C84" w:rsidP="00775C84">
            <w:pPr>
              <w:ind w:left="851"/>
            </w:pPr>
            <w:r w:rsidRPr="00B3038C">
              <w:t>В полезном поле зрения</w:t>
            </w:r>
          </w:p>
        </w:tc>
        <w:tc>
          <w:tcPr>
            <w:tcW w:w="2268" w:type="dxa"/>
            <w:vAlign w:val="center"/>
          </w:tcPr>
          <w:p w:rsidR="00775C84" w:rsidRPr="00B3038C" w:rsidRDefault="00775C84" w:rsidP="00775C84">
            <w:pPr>
              <w:ind w:left="851"/>
              <w:jc w:val="center"/>
            </w:pPr>
            <w:r w:rsidRPr="00B3038C">
              <w:t>2.4</w:t>
            </w:r>
          </w:p>
        </w:tc>
      </w:tr>
      <w:tr w:rsidR="00775C84" w:rsidRPr="00B3038C" w:rsidTr="00775C84">
        <w:trPr>
          <w:cantSplit/>
        </w:trPr>
        <w:tc>
          <w:tcPr>
            <w:tcW w:w="3652" w:type="dxa"/>
            <w:vMerge w:val="restart"/>
          </w:tcPr>
          <w:p w:rsidR="00775C84" w:rsidRPr="00B3038C" w:rsidRDefault="00775C84" w:rsidP="00775C84">
            <w:pPr>
              <w:ind w:left="851"/>
            </w:pPr>
            <w:r w:rsidRPr="00B3038C">
              <w:t>Собственная дифференциальная неоднородность изображения, не более, %</w:t>
            </w:r>
          </w:p>
        </w:tc>
        <w:tc>
          <w:tcPr>
            <w:tcW w:w="3544" w:type="dxa"/>
          </w:tcPr>
          <w:p w:rsidR="00775C84" w:rsidRPr="00B3038C" w:rsidRDefault="00775C84" w:rsidP="00775C84">
            <w:pPr>
              <w:ind w:left="851"/>
            </w:pPr>
            <w:r w:rsidRPr="00B3038C">
              <w:t>В центральном поле зрения</w:t>
            </w:r>
          </w:p>
        </w:tc>
        <w:tc>
          <w:tcPr>
            <w:tcW w:w="2268" w:type="dxa"/>
            <w:vAlign w:val="center"/>
          </w:tcPr>
          <w:p w:rsidR="00775C84" w:rsidRPr="00B3038C" w:rsidRDefault="00775C84" w:rsidP="00775C84">
            <w:pPr>
              <w:ind w:left="851"/>
              <w:jc w:val="center"/>
            </w:pPr>
            <w:r w:rsidRPr="00B3038C">
              <w:t>1.4</w:t>
            </w:r>
          </w:p>
        </w:tc>
      </w:tr>
      <w:tr w:rsidR="00775C84" w:rsidRPr="00B3038C" w:rsidTr="00775C84">
        <w:trPr>
          <w:cantSplit/>
        </w:trPr>
        <w:tc>
          <w:tcPr>
            <w:tcW w:w="3652" w:type="dxa"/>
            <w:vMerge/>
          </w:tcPr>
          <w:p w:rsidR="00775C84" w:rsidRPr="00B3038C" w:rsidRDefault="00775C84" w:rsidP="00775C84">
            <w:pPr>
              <w:ind w:left="851"/>
            </w:pPr>
          </w:p>
        </w:tc>
        <w:tc>
          <w:tcPr>
            <w:tcW w:w="3544" w:type="dxa"/>
          </w:tcPr>
          <w:p w:rsidR="00775C84" w:rsidRPr="00B3038C" w:rsidRDefault="00775C84" w:rsidP="00775C84">
            <w:pPr>
              <w:ind w:left="851"/>
            </w:pPr>
            <w:r w:rsidRPr="00B3038C">
              <w:t>В полезном поле зрения</w:t>
            </w:r>
          </w:p>
        </w:tc>
        <w:tc>
          <w:tcPr>
            <w:tcW w:w="2268" w:type="dxa"/>
            <w:vAlign w:val="center"/>
          </w:tcPr>
          <w:p w:rsidR="00775C84" w:rsidRPr="00B3038C" w:rsidRDefault="00775C84" w:rsidP="00775C84">
            <w:pPr>
              <w:ind w:left="851"/>
              <w:jc w:val="center"/>
            </w:pPr>
            <w:r w:rsidRPr="00B3038C">
              <w:t>1.9</w:t>
            </w:r>
          </w:p>
        </w:tc>
      </w:tr>
      <w:tr w:rsidR="00775C84" w:rsidRPr="00B3038C" w:rsidTr="00775C84">
        <w:trPr>
          <w:cantSplit/>
        </w:trPr>
        <w:tc>
          <w:tcPr>
            <w:tcW w:w="3652" w:type="dxa"/>
            <w:vMerge w:val="restart"/>
          </w:tcPr>
          <w:p w:rsidR="00775C84" w:rsidRPr="00B3038C" w:rsidRDefault="00775C84" w:rsidP="00775C84">
            <w:pPr>
              <w:ind w:left="851"/>
            </w:pPr>
            <w:r w:rsidRPr="00B3038C">
              <w:t xml:space="preserve">Собственная абсолютная нелинейность изображения, не более, </w:t>
            </w:r>
            <w:proofErr w:type="gramStart"/>
            <w:r w:rsidRPr="00B3038C">
              <w:t>мм</w:t>
            </w:r>
            <w:proofErr w:type="gramEnd"/>
            <w:r w:rsidRPr="00B3038C">
              <w:t xml:space="preserve"> </w:t>
            </w:r>
          </w:p>
        </w:tc>
        <w:tc>
          <w:tcPr>
            <w:tcW w:w="3544" w:type="dxa"/>
          </w:tcPr>
          <w:p w:rsidR="00775C84" w:rsidRPr="00B3038C" w:rsidRDefault="00775C84" w:rsidP="00775C84">
            <w:pPr>
              <w:ind w:left="851"/>
            </w:pPr>
            <w:r w:rsidRPr="00B3038C">
              <w:t>В центральном поле зрения</w:t>
            </w:r>
          </w:p>
        </w:tc>
        <w:tc>
          <w:tcPr>
            <w:tcW w:w="2268" w:type="dxa"/>
            <w:vAlign w:val="center"/>
          </w:tcPr>
          <w:p w:rsidR="00775C84" w:rsidRPr="00B3038C" w:rsidRDefault="00775C84" w:rsidP="00775C84">
            <w:pPr>
              <w:ind w:left="851"/>
              <w:jc w:val="center"/>
            </w:pPr>
            <w:r w:rsidRPr="00B3038C">
              <w:t>0,31</w:t>
            </w:r>
          </w:p>
        </w:tc>
      </w:tr>
      <w:tr w:rsidR="00775C84" w:rsidRPr="00B3038C" w:rsidTr="00775C84">
        <w:trPr>
          <w:cantSplit/>
        </w:trPr>
        <w:tc>
          <w:tcPr>
            <w:tcW w:w="3652" w:type="dxa"/>
            <w:vMerge/>
          </w:tcPr>
          <w:p w:rsidR="00775C84" w:rsidRPr="00B3038C" w:rsidRDefault="00775C84" w:rsidP="00775C84">
            <w:pPr>
              <w:ind w:left="851"/>
            </w:pPr>
          </w:p>
        </w:tc>
        <w:tc>
          <w:tcPr>
            <w:tcW w:w="3544" w:type="dxa"/>
          </w:tcPr>
          <w:p w:rsidR="00775C84" w:rsidRPr="00B3038C" w:rsidRDefault="00775C84" w:rsidP="00775C84">
            <w:pPr>
              <w:ind w:left="851"/>
            </w:pPr>
            <w:r w:rsidRPr="00B3038C">
              <w:t>В полезном поле зрения</w:t>
            </w:r>
          </w:p>
        </w:tc>
        <w:tc>
          <w:tcPr>
            <w:tcW w:w="2268" w:type="dxa"/>
            <w:vAlign w:val="center"/>
          </w:tcPr>
          <w:p w:rsidR="00775C84" w:rsidRPr="00B3038C" w:rsidRDefault="00775C84" w:rsidP="00775C84">
            <w:pPr>
              <w:ind w:left="851"/>
              <w:jc w:val="center"/>
            </w:pPr>
            <w:r w:rsidRPr="00B3038C">
              <w:t>0,31</w:t>
            </w:r>
          </w:p>
        </w:tc>
      </w:tr>
      <w:tr w:rsidR="00775C84" w:rsidRPr="00B3038C" w:rsidTr="00775C84">
        <w:trPr>
          <w:cantSplit/>
        </w:trPr>
        <w:tc>
          <w:tcPr>
            <w:tcW w:w="3652" w:type="dxa"/>
            <w:vMerge w:val="restart"/>
          </w:tcPr>
          <w:p w:rsidR="00775C84" w:rsidRPr="00B3038C" w:rsidRDefault="00775C84" w:rsidP="00775C84">
            <w:pPr>
              <w:ind w:left="851"/>
            </w:pPr>
            <w:r w:rsidRPr="00B3038C">
              <w:t xml:space="preserve">Собственная дифференциальная нелинейность изображения, не более, </w:t>
            </w:r>
            <w:proofErr w:type="gramStart"/>
            <w:r w:rsidRPr="00B3038C">
              <w:t>мм</w:t>
            </w:r>
            <w:proofErr w:type="gramEnd"/>
            <w:r w:rsidRPr="00B3038C">
              <w:t xml:space="preserve"> </w:t>
            </w:r>
          </w:p>
        </w:tc>
        <w:tc>
          <w:tcPr>
            <w:tcW w:w="3544" w:type="dxa"/>
          </w:tcPr>
          <w:p w:rsidR="00775C84" w:rsidRPr="00B3038C" w:rsidRDefault="00775C84" w:rsidP="00775C84">
            <w:pPr>
              <w:ind w:left="851"/>
            </w:pPr>
            <w:r w:rsidRPr="00B3038C">
              <w:t>В центральном поле зрения</w:t>
            </w:r>
          </w:p>
        </w:tc>
        <w:tc>
          <w:tcPr>
            <w:tcW w:w="2268" w:type="dxa"/>
            <w:vAlign w:val="center"/>
          </w:tcPr>
          <w:p w:rsidR="00775C84" w:rsidRPr="00B3038C" w:rsidRDefault="00775C84" w:rsidP="00775C84">
            <w:pPr>
              <w:ind w:left="851"/>
              <w:jc w:val="center"/>
            </w:pPr>
            <w:r w:rsidRPr="00B3038C">
              <w:t>0,15</w:t>
            </w:r>
          </w:p>
        </w:tc>
      </w:tr>
      <w:tr w:rsidR="00775C84" w:rsidRPr="00B3038C" w:rsidTr="00775C84">
        <w:trPr>
          <w:cantSplit/>
        </w:trPr>
        <w:tc>
          <w:tcPr>
            <w:tcW w:w="3652" w:type="dxa"/>
            <w:vMerge/>
          </w:tcPr>
          <w:p w:rsidR="00775C84" w:rsidRPr="00B3038C" w:rsidRDefault="00775C84" w:rsidP="00775C84">
            <w:pPr>
              <w:ind w:left="851"/>
            </w:pPr>
          </w:p>
        </w:tc>
        <w:tc>
          <w:tcPr>
            <w:tcW w:w="3544" w:type="dxa"/>
          </w:tcPr>
          <w:p w:rsidR="00775C84" w:rsidRPr="00B3038C" w:rsidRDefault="00775C84" w:rsidP="00775C84">
            <w:pPr>
              <w:ind w:left="851"/>
            </w:pPr>
            <w:r w:rsidRPr="00B3038C">
              <w:t>В полезном поле зрения</w:t>
            </w:r>
          </w:p>
        </w:tc>
        <w:tc>
          <w:tcPr>
            <w:tcW w:w="2268" w:type="dxa"/>
            <w:vAlign w:val="center"/>
          </w:tcPr>
          <w:p w:rsidR="00775C84" w:rsidRPr="00B3038C" w:rsidRDefault="00775C84" w:rsidP="00775C84">
            <w:pPr>
              <w:ind w:left="851"/>
              <w:jc w:val="center"/>
            </w:pPr>
            <w:r w:rsidRPr="00B3038C">
              <w:t>0,15</w:t>
            </w:r>
          </w:p>
        </w:tc>
      </w:tr>
      <w:tr w:rsidR="00775C84" w:rsidRPr="00B3038C" w:rsidTr="00775C84">
        <w:trPr>
          <w:cantSplit/>
        </w:trPr>
        <w:tc>
          <w:tcPr>
            <w:tcW w:w="7196" w:type="dxa"/>
            <w:gridSpan w:val="2"/>
            <w:vAlign w:val="center"/>
          </w:tcPr>
          <w:p w:rsidR="00775C84" w:rsidRPr="00B3038C" w:rsidRDefault="00775C84" w:rsidP="00775C84">
            <w:pPr>
              <w:ind w:left="851"/>
            </w:pPr>
            <w:r w:rsidRPr="00B3038C">
              <w:t xml:space="preserve">Скорость счета в 20% окне, (при 20% потерях), тыс. </w:t>
            </w:r>
            <w:proofErr w:type="spellStart"/>
            <w:r w:rsidRPr="00B3038C">
              <w:t>имп</w:t>
            </w:r>
            <w:proofErr w:type="spellEnd"/>
            <w:r w:rsidRPr="00B3038C">
              <w:t>./c</w:t>
            </w:r>
          </w:p>
        </w:tc>
        <w:tc>
          <w:tcPr>
            <w:tcW w:w="2268" w:type="dxa"/>
            <w:vAlign w:val="center"/>
          </w:tcPr>
          <w:p w:rsidR="00775C84" w:rsidRPr="00B3038C" w:rsidRDefault="00775C84" w:rsidP="00775C84">
            <w:pPr>
              <w:ind w:left="851"/>
              <w:jc w:val="center"/>
            </w:pPr>
            <w:r w:rsidRPr="00B3038C">
              <w:t>200</w:t>
            </w:r>
          </w:p>
        </w:tc>
      </w:tr>
    </w:tbl>
    <w:p w:rsidR="00775C84" w:rsidRPr="00B3038C" w:rsidRDefault="00775C84" w:rsidP="00775C84"/>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1" w:name="_Toc213440639"/>
      <w:bookmarkStart w:id="12" w:name="_Toc297755077"/>
      <w:r w:rsidRPr="00B3038C">
        <w:rPr>
          <w:rFonts w:cs="Times New Roman"/>
          <w:i/>
        </w:rPr>
        <w:t xml:space="preserve">Технологические </w:t>
      </w:r>
      <w:proofErr w:type="gramStart"/>
      <w:r w:rsidRPr="00B3038C">
        <w:rPr>
          <w:rFonts w:cs="Times New Roman"/>
          <w:i/>
        </w:rPr>
        <w:t>процессы</w:t>
      </w:r>
      <w:proofErr w:type="gramEnd"/>
      <w:r w:rsidRPr="00B3038C">
        <w:rPr>
          <w:rFonts w:cs="Times New Roman"/>
          <w:i/>
        </w:rPr>
        <w:t xml:space="preserve"> связанные с производством сцинтилляционных позиционно-чувствительных детектор</w:t>
      </w:r>
      <w:bookmarkEnd w:id="11"/>
      <w:r w:rsidRPr="00B3038C">
        <w:rPr>
          <w:rFonts w:cs="Times New Roman"/>
          <w:i/>
        </w:rPr>
        <w:t>ов.</w:t>
      </w:r>
      <w:bookmarkEnd w:id="12"/>
    </w:p>
    <w:p w:rsidR="00775C84" w:rsidRPr="00B3038C" w:rsidRDefault="00775C84" w:rsidP="00775C84">
      <w:pPr>
        <w:ind w:left="851"/>
        <w:jc w:val="both"/>
      </w:pPr>
      <w:r w:rsidRPr="00B3038C">
        <w:t xml:space="preserve">2.3.2.1.3.1. Сцинтилляционные позиционно-чувствительные детекторы (ПЧД) поставляются по договорам поставки, изготавливаются в соответствии с техническими условиями (ТУ) производителя и включаются в производственный цикл Центра по результатам входного тестирования на соответствие ТУ изготовителя. Функционально ПЧД гамма-квантов, состоит из сцинтилляционного кристалла </w:t>
      </w:r>
      <w:proofErr w:type="spellStart"/>
      <w:r w:rsidRPr="00B3038C">
        <w:t>NaI</w:t>
      </w:r>
      <w:proofErr w:type="spellEnd"/>
      <w:r w:rsidRPr="00B3038C">
        <w:t>(</w:t>
      </w:r>
      <w:proofErr w:type="spellStart"/>
      <w:r w:rsidRPr="00B3038C">
        <w:t>Tl</w:t>
      </w:r>
      <w:proofErr w:type="spellEnd"/>
      <w:r w:rsidRPr="00B3038C">
        <w:t xml:space="preserve">) размером 593*470*9.5 мм3 с выходным окном толщиной 12.5мм,  который обеспечивает эффективность регистрации 96 % по линии 140 </w:t>
      </w:r>
      <w:r w:rsidRPr="00B3038C">
        <w:lastRenderedPageBreak/>
        <w:t>кэВ и полезное поле видения 540*400 мм</w:t>
      </w:r>
      <w:proofErr w:type="gramStart"/>
      <w:r w:rsidRPr="00B3038C">
        <w:t>2</w:t>
      </w:r>
      <w:proofErr w:type="gramEnd"/>
      <w:r w:rsidRPr="00B3038C">
        <w:t>, с набором фоточувствительных элементов, обладающих следующими характеристиками:.</w:t>
      </w:r>
    </w:p>
    <w:p w:rsidR="00775C84" w:rsidRPr="00B3038C" w:rsidRDefault="00775C84" w:rsidP="00775C84">
      <w:pPr>
        <w:widowControl w:val="0"/>
        <w:numPr>
          <w:ilvl w:val="1"/>
          <w:numId w:val="13"/>
        </w:numPr>
        <w:autoSpaceDE w:val="0"/>
        <w:autoSpaceDN w:val="0"/>
        <w:adjustRightInd w:val="0"/>
        <w:ind w:left="851" w:firstLine="0"/>
        <w:jc w:val="both"/>
      </w:pPr>
      <w:r w:rsidRPr="00B3038C">
        <w:t xml:space="preserve">Плотность пикселей до 104 </w:t>
      </w:r>
      <w:proofErr w:type="spellStart"/>
      <w:proofErr w:type="gramStart"/>
      <w:r w:rsidRPr="00B3038C">
        <w:t>ед</w:t>
      </w:r>
      <w:proofErr w:type="spellEnd"/>
      <w:proofErr w:type="gramEnd"/>
      <w:r w:rsidRPr="00B3038C">
        <w:t>/</w:t>
      </w:r>
      <w:proofErr w:type="spellStart"/>
      <w:r w:rsidRPr="00B3038C">
        <w:t>кв.мм</w:t>
      </w:r>
      <w:proofErr w:type="spellEnd"/>
      <w:r w:rsidRPr="00B3038C">
        <w:t>;</w:t>
      </w:r>
    </w:p>
    <w:p w:rsidR="00775C84" w:rsidRPr="00B3038C" w:rsidRDefault="00775C84" w:rsidP="00775C84">
      <w:pPr>
        <w:widowControl w:val="0"/>
        <w:numPr>
          <w:ilvl w:val="1"/>
          <w:numId w:val="13"/>
        </w:numPr>
        <w:autoSpaceDE w:val="0"/>
        <w:autoSpaceDN w:val="0"/>
        <w:adjustRightInd w:val="0"/>
        <w:ind w:left="851" w:firstLine="0"/>
        <w:jc w:val="both"/>
      </w:pPr>
      <w:r w:rsidRPr="00B3038C">
        <w:t>Размер рабочей площади элементов от 1х1 до 3х3 кв</w:t>
      </w:r>
      <w:proofErr w:type="gramStart"/>
      <w:r w:rsidRPr="00B3038C">
        <w:t>.м</w:t>
      </w:r>
      <w:proofErr w:type="gramEnd"/>
      <w:r w:rsidRPr="00B3038C">
        <w:t>м;</w:t>
      </w:r>
    </w:p>
    <w:p w:rsidR="00775C84" w:rsidRPr="00B3038C" w:rsidRDefault="00775C84" w:rsidP="00775C84">
      <w:pPr>
        <w:widowControl w:val="0"/>
        <w:numPr>
          <w:ilvl w:val="1"/>
          <w:numId w:val="13"/>
        </w:numPr>
        <w:autoSpaceDE w:val="0"/>
        <w:autoSpaceDN w:val="0"/>
        <w:adjustRightInd w:val="0"/>
        <w:ind w:left="851" w:firstLine="0"/>
        <w:jc w:val="both"/>
      </w:pPr>
      <w:r w:rsidRPr="00B3038C">
        <w:t xml:space="preserve">Спектральная область чувствительности 250 - 950нм; </w:t>
      </w:r>
    </w:p>
    <w:p w:rsidR="00775C84" w:rsidRPr="00B3038C" w:rsidRDefault="00775C84" w:rsidP="00775C84">
      <w:pPr>
        <w:widowControl w:val="0"/>
        <w:numPr>
          <w:ilvl w:val="1"/>
          <w:numId w:val="13"/>
        </w:numPr>
        <w:autoSpaceDE w:val="0"/>
        <w:autoSpaceDN w:val="0"/>
        <w:adjustRightInd w:val="0"/>
        <w:ind w:left="851" w:firstLine="0"/>
        <w:jc w:val="both"/>
      </w:pPr>
      <w:r w:rsidRPr="00B3038C">
        <w:t>Квантовый выход на длине волны 500 нм - 70 %;</w:t>
      </w:r>
    </w:p>
    <w:p w:rsidR="00775C84" w:rsidRPr="00B3038C" w:rsidRDefault="00775C84" w:rsidP="00775C84">
      <w:pPr>
        <w:widowControl w:val="0"/>
        <w:numPr>
          <w:ilvl w:val="1"/>
          <w:numId w:val="13"/>
        </w:numPr>
        <w:autoSpaceDE w:val="0"/>
        <w:autoSpaceDN w:val="0"/>
        <w:adjustRightInd w:val="0"/>
        <w:ind w:left="851" w:firstLine="0"/>
        <w:jc w:val="both"/>
      </w:pPr>
      <w:r w:rsidRPr="00B3038C">
        <w:t>Коэффициент усиления фото сигнала - 10</w:t>
      </w:r>
      <w:r w:rsidRPr="00B3038C">
        <w:rPr>
          <w:vertAlign w:val="superscript"/>
        </w:rPr>
        <w:t>5</w:t>
      </w:r>
      <w:r w:rsidRPr="00B3038C">
        <w:t xml:space="preserve"> - 10</w:t>
      </w:r>
      <w:r w:rsidRPr="00B3038C">
        <w:rPr>
          <w:vertAlign w:val="superscript"/>
        </w:rPr>
        <w:t>6</w:t>
      </w:r>
    </w:p>
    <w:p w:rsidR="00775C84" w:rsidRPr="00B3038C" w:rsidRDefault="00775C84" w:rsidP="00775C84">
      <w:pPr>
        <w:ind w:left="851"/>
        <w:jc w:val="both"/>
      </w:pPr>
      <w:r w:rsidRPr="00B3038C">
        <w:t>Тестирование проводится на Участке монтажа и наладки блоков детектирования, на Рабочем месте Инженера-электротехника № 1. Ориентировочная трудоемкость тестирования – 0,5 чел/час на единицу.</w:t>
      </w:r>
    </w:p>
    <w:p w:rsidR="00775C84" w:rsidRPr="00B3038C" w:rsidRDefault="00775C84" w:rsidP="00775C84">
      <w:pPr>
        <w:ind w:left="851"/>
        <w:jc w:val="both"/>
      </w:pPr>
      <w:r w:rsidRPr="00B3038C">
        <w:t xml:space="preserve">2.3.2.1.3.2. Отдельные ПЧД собираются в сборки ПЧД в </w:t>
      </w:r>
      <w:proofErr w:type="spellStart"/>
      <w:r w:rsidRPr="00B3038C">
        <w:t>соотвествии</w:t>
      </w:r>
      <w:proofErr w:type="spellEnd"/>
      <w:r w:rsidRPr="00B3038C">
        <w:t xml:space="preserve"> с требованиями по комплектации конкретной модели томографа. Сборки ПЧД в дальнейшем комплектуются  блоками электроники и обработки импульсов.</w:t>
      </w:r>
    </w:p>
    <w:p w:rsidR="00775C84" w:rsidRPr="00B3038C" w:rsidRDefault="00775C84" w:rsidP="00775C84">
      <w:pPr>
        <w:ind w:left="851"/>
        <w:jc w:val="both"/>
      </w:pPr>
      <w:r w:rsidRPr="00B3038C">
        <w:t>2.3.2.1.3.3. Рассматриваются следующие варианты технологического процесса, связанного со сборками ПЧД:</w:t>
      </w:r>
    </w:p>
    <w:p w:rsidR="00775C84" w:rsidRPr="00B3038C" w:rsidRDefault="00775C84" w:rsidP="00775C84">
      <w:pPr>
        <w:ind w:left="851"/>
        <w:jc w:val="both"/>
      </w:pPr>
      <w:r w:rsidRPr="00B3038C">
        <w:t xml:space="preserve">2.3.2.1.3.3.1. Сборки ПЧД могут поставляться в рамках договоров поставки. В этом случае сборки ПЧД поступают со склада комплектующих на Участке монтажа и наладки блоков детектирования, на Рабочем месте Инженера-электротехника № 1, где проходят тестирование на </w:t>
      </w:r>
      <w:proofErr w:type="spellStart"/>
      <w:r w:rsidRPr="00B3038C">
        <w:t>соотвествие</w:t>
      </w:r>
      <w:proofErr w:type="spellEnd"/>
      <w:r w:rsidRPr="00B3038C">
        <w:t xml:space="preserve"> </w:t>
      </w:r>
      <w:proofErr w:type="gramStart"/>
      <w:r w:rsidRPr="00B3038C">
        <w:t>заявленным</w:t>
      </w:r>
      <w:proofErr w:type="gramEnd"/>
      <w:r w:rsidRPr="00B3038C">
        <w:t xml:space="preserve"> ТУ на сборку ПЧД. При </w:t>
      </w:r>
      <w:proofErr w:type="spellStart"/>
      <w:r w:rsidRPr="00B3038C">
        <w:t>соотвествии</w:t>
      </w:r>
      <w:proofErr w:type="spellEnd"/>
      <w:r w:rsidRPr="00B3038C">
        <w:t xml:space="preserve"> требованиям ТУ сборки направляются для укомплектования электронными схемами блока детектирования на Рабочем месте Инженера-электротехника № 2. </w:t>
      </w:r>
    </w:p>
    <w:p w:rsidR="00775C84" w:rsidRPr="00B3038C" w:rsidRDefault="00775C84" w:rsidP="00775C84">
      <w:pPr>
        <w:ind w:left="851"/>
        <w:jc w:val="both"/>
      </w:pPr>
      <w:r w:rsidRPr="00B3038C">
        <w:t>Ориентировочная трудоемкость при использовании договоров поставки ПЧД блоков детектирования – 1 чел/час на единицу.</w:t>
      </w:r>
    </w:p>
    <w:p w:rsidR="00775C84" w:rsidRPr="00B3038C" w:rsidRDefault="00775C84" w:rsidP="00775C84">
      <w:pPr>
        <w:ind w:left="851"/>
        <w:jc w:val="both"/>
      </w:pPr>
      <w:r w:rsidRPr="00B3038C">
        <w:t xml:space="preserve">2.3.2.1.3.3.2. Сборки ПЧД изготавливаются на Участке монтажа и наладки блоков детектирования согласно ТУ Центра, исходя из требований конкретной модели томографа. В этом случае протестированные ПЧД поступают со склада </w:t>
      </w:r>
      <w:proofErr w:type="gramStart"/>
      <w:r w:rsidRPr="00B3038C">
        <w:t>комплектующих</w:t>
      </w:r>
      <w:proofErr w:type="gramEnd"/>
      <w:r w:rsidRPr="00B3038C">
        <w:t xml:space="preserve"> и на Рабочем месте Инженера-электротехника №1 собираются в готовые сборки. Далее проводится тестирование сборок на </w:t>
      </w:r>
      <w:proofErr w:type="spellStart"/>
      <w:r w:rsidRPr="00B3038C">
        <w:t>соотвествие</w:t>
      </w:r>
      <w:proofErr w:type="spellEnd"/>
      <w:r w:rsidRPr="00B3038C">
        <w:t xml:space="preserve"> ТУ Центра. При </w:t>
      </w:r>
      <w:proofErr w:type="spellStart"/>
      <w:r w:rsidRPr="00B3038C">
        <w:t>соотвествии</w:t>
      </w:r>
      <w:proofErr w:type="spellEnd"/>
      <w:r w:rsidRPr="00B3038C">
        <w:t xml:space="preserve"> требованиям ТУ сборки направляются для укомплектования электронными схемами блока детектирования на Рабочем месте Инженера-электротехника № 2.</w:t>
      </w:r>
    </w:p>
    <w:p w:rsidR="00775C84" w:rsidRPr="00B3038C" w:rsidRDefault="00775C84" w:rsidP="00775C84">
      <w:pPr>
        <w:ind w:left="851"/>
        <w:jc w:val="both"/>
      </w:pPr>
      <w:r w:rsidRPr="00B3038C">
        <w:t>2.3.2.1.3.4. Ориентировочная трудоемкость при изготовлении ПЧД блоков детектирования  своими силами – 6 чел/час на единицу.</w:t>
      </w:r>
    </w:p>
    <w:p w:rsidR="00775C84" w:rsidRPr="00B3038C" w:rsidRDefault="00775C84" w:rsidP="00775C84">
      <w:pPr>
        <w:ind w:left="851"/>
        <w:jc w:val="both"/>
      </w:pPr>
      <w:r w:rsidRPr="00B3038C">
        <w:t>2.3.2.1.3.5. Перемещение полуфабрикатов и готовых изделий не требует специализированных средств и приспособлений. При перемещении полуфабрикаты и готовые изделия должны предохраняться от ударов и воздействия агрессивных сред.</w:t>
      </w: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3" w:name="_Toc297755078"/>
      <w:r w:rsidRPr="00B3038C">
        <w:rPr>
          <w:rFonts w:cs="Times New Roman"/>
          <w:i/>
        </w:rPr>
        <w:t xml:space="preserve">Технологические процессы, связанные </w:t>
      </w:r>
      <w:proofErr w:type="spellStart"/>
      <w:r w:rsidRPr="00B3038C">
        <w:rPr>
          <w:rFonts w:cs="Times New Roman"/>
          <w:i/>
        </w:rPr>
        <w:t>спроизводством</w:t>
      </w:r>
      <w:proofErr w:type="spellEnd"/>
      <w:r w:rsidRPr="00B3038C">
        <w:rPr>
          <w:rFonts w:cs="Times New Roman"/>
          <w:i/>
        </w:rPr>
        <w:t xml:space="preserve">  электронных схем блока детектирования.</w:t>
      </w:r>
      <w:bookmarkEnd w:id="13"/>
    </w:p>
    <w:p w:rsidR="00775C84" w:rsidRPr="00B3038C" w:rsidRDefault="00775C84" w:rsidP="00775C84">
      <w:pPr>
        <w:ind w:left="851"/>
        <w:jc w:val="both"/>
      </w:pPr>
      <w:r w:rsidRPr="00B3038C">
        <w:t xml:space="preserve">2.3.2.1.4.1. Назначением электронных схем блока детектирования </w:t>
      </w:r>
      <w:proofErr w:type="gramStart"/>
      <w:r w:rsidRPr="00B3038C">
        <w:t>является вычисление координат событий обеспечивает</w:t>
      </w:r>
      <w:proofErr w:type="gramEnd"/>
      <w:r w:rsidRPr="00B3038C">
        <w:t xml:space="preserve"> преобразование аналоговых сигналов на выходе из каждого фоточувствительного элемента для дальнейшей обработки процессором блока детектирования. Блок детектирования </w:t>
      </w:r>
      <w:proofErr w:type="gramStart"/>
      <w:r w:rsidRPr="00B3038C">
        <w:t>оснащён</w:t>
      </w:r>
      <w:proofErr w:type="gramEnd"/>
      <w:r w:rsidRPr="00B3038C">
        <w:t xml:space="preserve"> может быть также системой инфракрасных датчиков, обеспечивающих обнаружение объектов вблизи поверхности детектора в пределах 5 – </w:t>
      </w:r>
      <w:smartTag w:uri="urn:schemas-microsoft-com:office:smarttags" w:element="metricconverter">
        <w:smartTagPr>
          <w:attr w:name="ProductID" w:val="10 мм"/>
        </w:smartTagPr>
        <w:r w:rsidRPr="00B3038C">
          <w:t>10 мм</w:t>
        </w:r>
      </w:smartTag>
      <w:r w:rsidRPr="00B3038C">
        <w:t xml:space="preserve">, что позволяет реализовать максимальное разрешение системы при проведении </w:t>
      </w:r>
      <w:proofErr w:type="spellStart"/>
      <w:r w:rsidRPr="00B3038C">
        <w:t>томографических</w:t>
      </w:r>
      <w:proofErr w:type="spellEnd"/>
      <w:r w:rsidRPr="00B3038C">
        <w:t xml:space="preserve"> исследований и сканирования “всё тело”.</w:t>
      </w:r>
    </w:p>
    <w:p w:rsidR="00775C84" w:rsidRPr="00B3038C" w:rsidRDefault="00775C84" w:rsidP="00775C84">
      <w:pPr>
        <w:ind w:left="851"/>
        <w:jc w:val="both"/>
      </w:pPr>
      <w:r w:rsidRPr="00B3038C">
        <w:t xml:space="preserve">2.3.2.1.4.2. Электронные схемы блока детектирования представлены блоками электроники обработки импульсов (укомплектованная сборка представляет собой блок детектирования) которые могут изготавливаться </w:t>
      </w:r>
      <w:proofErr w:type="spellStart"/>
      <w:r w:rsidRPr="00B3038C">
        <w:t>кау</w:t>
      </w:r>
      <w:proofErr w:type="spellEnd"/>
      <w:r w:rsidRPr="00B3038C">
        <w:t xml:space="preserve"> по ТУ Центра, так и </w:t>
      </w:r>
      <w:proofErr w:type="spellStart"/>
      <w:r w:rsidRPr="00B3038C">
        <w:lastRenderedPageBreak/>
        <w:t>пробретаться</w:t>
      </w:r>
      <w:proofErr w:type="spellEnd"/>
      <w:r w:rsidRPr="00B3038C">
        <w:t xml:space="preserve"> в рамках </w:t>
      </w:r>
      <w:proofErr w:type="spellStart"/>
      <w:r w:rsidRPr="00B3038C">
        <w:t>договров</w:t>
      </w:r>
      <w:proofErr w:type="spellEnd"/>
      <w:r w:rsidRPr="00B3038C">
        <w:t xml:space="preserve"> поставки в соответствии с техническими условиями (ТУ) производителя и включаться в производственный цикл Центра по результатам входного тестирования на соответствие ТУ изготовителя.</w:t>
      </w:r>
    </w:p>
    <w:p w:rsidR="00775C84" w:rsidRPr="00B3038C" w:rsidRDefault="00775C84" w:rsidP="00775C84">
      <w:pPr>
        <w:ind w:left="851"/>
        <w:jc w:val="both"/>
      </w:pPr>
      <w:r w:rsidRPr="00B3038C">
        <w:t>2.3.2.1.4.3. Конструктивно блок детектирования представляет собой унитарную сборку ПЧД, подключенную к контроллеру сбора информации, закрытую единым корпусом и снабженную контактной группой для подключения к сигнальным цепям и цепям питания. Рассматриваются следующие варианты технологического процесса, связанного с электронными схемами блока детектирования:</w:t>
      </w:r>
    </w:p>
    <w:p w:rsidR="00775C84" w:rsidRPr="00B3038C" w:rsidRDefault="00775C84" w:rsidP="00775C84">
      <w:pPr>
        <w:ind w:left="851"/>
        <w:jc w:val="both"/>
      </w:pPr>
      <w:r w:rsidRPr="00B3038C">
        <w:t xml:space="preserve">2.3.2.1.4.3.1. Электронные схемы блока детектирования  (ЭСБД) могут поставляться в рамках договоров поставки. В этом случае ЭСБД  поступают со склада комплектующих на Участке монтажа и наладки блоков детектирования, на Рабочем месте Инженера-электротехника № 2, где проходят тестирование на </w:t>
      </w:r>
      <w:proofErr w:type="spellStart"/>
      <w:r w:rsidRPr="00B3038C">
        <w:t>соотвествие</w:t>
      </w:r>
      <w:proofErr w:type="spellEnd"/>
      <w:r w:rsidRPr="00B3038C">
        <w:t xml:space="preserve"> </w:t>
      </w:r>
      <w:proofErr w:type="gramStart"/>
      <w:r w:rsidRPr="00B3038C">
        <w:t>заявленным</w:t>
      </w:r>
      <w:proofErr w:type="gramEnd"/>
      <w:r w:rsidRPr="00B3038C">
        <w:t xml:space="preserve"> ТУ на ЭСБД. При </w:t>
      </w:r>
      <w:proofErr w:type="spellStart"/>
      <w:r w:rsidRPr="00B3038C">
        <w:t>соотвествии</w:t>
      </w:r>
      <w:proofErr w:type="spellEnd"/>
      <w:r w:rsidRPr="00B3038C">
        <w:t xml:space="preserve"> требованиям ТУ ЭСБД используются для комплектации блоков детектирования на Рабочем месте Инженера-электротехника № 2. Укомплектованные блоки детектирования направляются на склад полуфабрикатов.</w:t>
      </w:r>
    </w:p>
    <w:p w:rsidR="00775C84" w:rsidRPr="00B3038C" w:rsidRDefault="00775C84" w:rsidP="00775C84">
      <w:pPr>
        <w:ind w:left="851"/>
        <w:jc w:val="both"/>
      </w:pPr>
      <w:r w:rsidRPr="00B3038C">
        <w:t>2.3.2.1.4.3.2.Ориентировочная трудоемкость при использовании договоров поставки комплектующих блоков детектирования – 1 чел/час на единицу.</w:t>
      </w:r>
    </w:p>
    <w:p w:rsidR="00775C84" w:rsidRPr="00B3038C" w:rsidRDefault="00775C84" w:rsidP="00775C84">
      <w:pPr>
        <w:ind w:left="851"/>
        <w:jc w:val="both"/>
      </w:pPr>
      <w:r w:rsidRPr="00B3038C">
        <w:t xml:space="preserve">2.3.2.1.4.3.3. ЭСБД изготавливаются на Участке монтажа и наладки блоков детектирования на Рабочем месте </w:t>
      </w:r>
      <w:proofErr w:type="gramStart"/>
      <w:r w:rsidRPr="00B3038C">
        <w:t>Инженера-электроника</w:t>
      </w:r>
      <w:proofErr w:type="gramEnd"/>
      <w:r w:rsidRPr="00B3038C">
        <w:t xml:space="preserve"> № 2 согласно ТУ Центра, исходя из требований конкретной модели томографа, с использованием печатных плат (ПП) и комплектующих на </w:t>
      </w:r>
      <w:proofErr w:type="spellStart"/>
      <w:r w:rsidRPr="00B3038C">
        <w:t>Радиоэлектромонтажном</w:t>
      </w:r>
      <w:proofErr w:type="spellEnd"/>
      <w:r w:rsidRPr="00B3038C">
        <w:t xml:space="preserve"> участке, рабочее место Инженера-электроника № 2. ПП поступают по </w:t>
      </w:r>
      <w:proofErr w:type="spellStart"/>
      <w:r w:rsidRPr="00B3038C">
        <w:t>договрам</w:t>
      </w:r>
      <w:proofErr w:type="spellEnd"/>
      <w:r w:rsidRPr="00B3038C">
        <w:t xml:space="preserve"> поставки в </w:t>
      </w:r>
      <w:proofErr w:type="spellStart"/>
      <w:r w:rsidRPr="00B3038C">
        <w:t>соотвествии</w:t>
      </w:r>
      <w:proofErr w:type="spellEnd"/>
      <w:r w:rsidRPr="00B3038C">
        <w:t xml:space="preserve"> с ТУ Центра. В этом случае ПП поступают со склада </w:t>
      </w:r>
      <w:proofErr w:type="gramStart"/>
      <w:r w:rsidRPr="00B3038C">
        <w:t>комплектующих</w:t>
      </w:r>
      <w:proofErr w:type="gramEnd"/>
      <w:r w:rsidRPr="00B3038C">
        <w:t xml:space="preserve"> и на Рабочем месте Инженера-электроника №2 собираются в электронные схемы и снабжаются необходимыми разъемами для подключения к </w:t>
      </w:r>
      <w:proofErr w:type="spellStart"/>
      <w:r w:rsidRPr="00B3038C">
        <w:t>электроцепям</w:t>
      </w:r>
      <w:proofErr w:type="spellEnd"/>
      <w:r w:rsidRPr="00B3038C">
        <w:t xml:space="preserve">. Готовые электронные схемы поступают на склад полуфабрикатов. На Участке монтажа и наладки блоков детектирования, на Рабочем месте Инженера-электротехника № 2, где проходят тестирование ЭСБД на </w:t>
      </w:r>
      <w:proofErr w:type="spellStart"/>
      <w:r w:rsidRPr="00B3038C">
        <w:t>соотвествие</w:t>
      </w:r>
      <w:proofErr w:type="spellEnd"/>
      <w:r w:rsidRPr="00B3038C">
        <w:t xml:space="preserve"> ТУ Центра. При </w:t>
      </w:r>
      <w:proofErr w:type="spellStart"/>
      <w:r w:rsidRPr="00B3038C">
        <w:t>соотвествии</w:t>
      </w:r>
      <w:proofErr w:type="spellEnd"/>
      <w:r w:rsidRPr="00B3038C">
        <w:t xml:space="preserve"> требованиям ТУ ЭСБД направляются для укомплектования электронными схемами блока детектирования на Рабочем месте Инженера-электротехника № 2.</w:t>
      </w:r>
    </w:p>
    <w:p w:rsidR="00775C84" w:rsidRPr="00B3038C" w:rsidRDefault="00775C84" w:rsidP="00775C84">
      <w:pPr>
        <w:ind w:left="851"/>
        <w:jc w:val="both"/>
      </w:pPr>
      <w:r w:rsidRPr="00B3038C">
        <w:t>2.3.2.1.4.3.4. Ориентировочная трудоемкость при изготовлении комплектующих блоков детектирования  своими силами– 8 чел/час на единицу</w:t>
      </w:r>
    </w:p>
    <w:p w:rsidR="00775C84" w:rsidRPr="00B3038C" w:rsidRDefault="00775C84" w:rsidP="00775C84">
      <w:pPr>
        <w:ind w:left="851"/>
        <w:jc w:val="both"/>
      </w:pPr>
      <w:r w:rsidRPr="00B3038C">
        <w:t>2.3.2.1.4.4. Перемещение полуфабрикатов и готовых изделий не требует специализированных средств и приспособлений. При перемещении полуфабрикаты и готовые изделия должны предохраняться от ударов и воздействия агрессивных сред.</w:t>
      </w: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4" w:name="_Toc297755079"/>
      <w:r w:rsidRPr="00B3038C">
        <w:rPr>
          <w:rFonts w:cs="Times New Roman"/>
          <w:i/>
        </w:rPr>
        <w:t>Технологические процессы, связанные с производством коллиматоров</w:t>
      </w:r>
      <w:bookmarkEnd w:id="14"/>
    </w:p>
    <w:p w:rsidR="00775C84" w:rsidRPr="00B3038C" w:rsidRDefault="00775C84" w:rsidP="00775C84">
      <w:pPr>
        <w:ind w:left="851"/>
        <w:jc w:val="both"/>
      </w:pPr>
      <w:r w:rsidRPr="00B3038C">
        <w:t xml:space="preserve">2.3.2.1.5.1. Коллиматоры предназначены для формирования поля чувствительности измерительной системы, и обеспечивает основные </w:t>
      </w:r>
      <w:proofErr w:type="spellStart"/>
      <w:r w:rsidRPr="00B3038C">
        <w:t>влиян</w:t>
      </w:r>
      <w:proofErr w:type="spellEnd"/>
      <w:r w:rsidRPr="00B3038C">
        <w:t xml:space="preserve"> характеристики системы детектирования, такие, как  пространственное разрешение и чувствительность . </w:t>
      </w:r>
    </w:p>
    <w:p w:rsidR="00775C84" w:rsidRPr="00B3038C" w:rsidRDefault="00775C84" w:rsidP="00775C84">
      <w:pPr>
        <w:ind w:left="851"/>
        <w:jc w:val="both"/>
      </w:pPr>
      <w:r w:rsidRPr="00B3038C">
        <w:t xml:space="preserve">2.3.2.1.5.2. Конструктивно коллиматор представляет собой устройство из материала с большой атомарной массой, имеющее систему сквозных каналов. Используют ячеистые коллиматоры с гексагональной системой параллельных каналов. Сечение отверстий также имеет гексагональную форму. Планируется использовать многоканальные коллиматоры с параллельными отверстиями, представляющие собой совокупность нескольких тысяч прямолинейных параллельных каналов, стенки которых изготовлены из свинца, однако не следует исключать возможность разработки, апробации и серийного производства коллиматоров иной конструкции. Каналы коллиматора перпендикулярны </w:t>
      </w:r>
      <w:r w:rsidRPr="00B3038C">
        <w:lastRenderedPageBreak/>
        <w:t>чувствительной поверхности позиционно-чувствительного детектора и перекрывают всю его площадь.</w:t>
      </w:r>
    </w:p>
    <w:p w:rsidR="00775C84" w:rsidRPr="00B3038C" w:rsidRDefault="00775C84" w:rsidP="00775C84">
      <w:pPr>
        <w:ind w:left="851"/>
        <w:jc w:val="both"/>
      </w:pPr>
      <w:r w:rsidRPr="00B3038C">
        <w:t>2.3.2.1.5.3. Коллиматоры изготавливаются и калибруются на собственных производственных мощностях Центра с использованием станочной базы Участка поузловой слесарной сборки в зоне Высокоточных станков на Рабочих местах:</w:t>
      </w:r>
    </w:p>
    <w:p w:rsidR="00775C84" w:rsidRPr="00B3038C" w:rsidRDefault="00775C84" w:rsidP="00775C84">
      <w:pPr>
        <w:widowControl w:val="0"/>
        <w:numPr>
          <w:ilvl w:val="1"/>
          <w:numId w:val="13"/>
        </w:numPr>
        <w:autoSpaceDE w:val="0"/>
        <w:autoSpaceDN w:val="0"/>
        <w:adjustRightInd w:val="0"/>
        <w:ind w:left="851" w:firstLine="0"/>
        <w:jc w:val="both"/>
      </w:pPr>
      <w:proofErr w:type="gramStart"/>
      <w:r w:rsidRPr="00B3038C">
        <w:t>Рабочем</w:t>
      </w:r>
      <w:proofErr w:type="gramEnd"/>
      <w:r w:rsidRPr="00B3038C">
        <w:t xml:space="preserve"> месте фрезеровщика №1</w:t>
      </w:r>
    </w:p>
    <w:p w:rsidR="00775C84" w:rsidRPr="00B3038C" w:rsidRDefault="00775C84" w:rsidP="00775C84">
      <w:pPr>
        <w:widowControl w:val="0"/>
        <w:numPr>
          <w:ilvl w:val="1"/>
          <w:numId w:val="13"/>
        </w:numPr>
        <w:autoSpaceDE w:val="0"/>
        <w:autoSpaceDN w:val="0"/>
        <w:adjustRightInd w:val="0"/>
        <w:ind w:left="851" w:firstLine="0"/>
        <w:jc w:val="both"/>
      </w:pPr>
      <w:proofErr w:type="gramStart"/>
      <w:r w:rsidRPr="00B3038C">
        <w:t>Рабочем</w:t>
      </w:r>
      <w:proofErr w:type="gramEnd"/>
      <w:r w:rsidRPr="00B3038C">
        <w:t xml:space="preserve"> месте токаря-универсала №1</w:t>
      </w:r>
    </w:p>
    <w:p w:rsidR="00775C84" w:rsidRPr="00B3038C" w:rsidRDefault="00775C84" w:rsidP="00775C84">
      <w:pPr>
        <w:widowControl w:val="0"/>
        <w:numPr>
          <w:ilvl w:val="1"/>
          <w:numId w:val="13"/>
        </w:numPr>
        <w:autoSpaceDE w:val="0"/>
        <w:autoSpaceDN w:val="0"/>
        <w:adjustRightInd w:val="0"/>
        <w:ind w:left="851" w:firstLine="0"/>
        <w:jc w:val="both"/>
      </w:pPr>
      <w:proofErr w:type="gramStart"/>
      <w:r w:rsidRPr="00B3038C">
        <w:t>Рабочем</w:t>
      </w:r>
      <w:proofErr w:type="gramEnd"/>
      <w:r w:rsidRPr="00B3038C">
        <w:t xml:space="preserve"> месте </w:t>
      </w:r>
      <w:proofErr w:type="spellStart"/>
      <w:r w:rsidRPr="00B3038C">
        <w:t>опрератора</w:t>
      </w:r>
      <w:proofErr w:type="spellEnd"/>
      <w:r w:rsidRPr="00B3038C">
        <w:t xml:space="preserve"> станков с ЧПУ №1</w:t>
      </w:r>
    </w:p>
    <w:p w:rsidR="00775C84" w:rsidRPr="00B3038C" w:rsidRDefault="00775C84" w:rsidP="00775C84">
      <w:pPr>
        <w:ind w:left="851"/>
        <w:jc w:val="both"/>
      </w:pPr>
      <w:r w:rsidRPr="00B3038C">
        <w:t>2.3.2.1.5.4. Технические условия на изготовление коллиматоров разрабатываются в Центре. В качестве базовых для производства рассматриваются следующие модели коллиматоров:</w:t>
      </w:r>
    </w:p>
    <w:p w:rsidR="00775C84" w:rsidRPr="00B3038C" w:rsidRDefault="00775C84" w:rsidP="00775C84">
      <w:pPr>
        <w:widowControl w:val="0"/>
        <w:numPr>
          <w:ilvl w:val="1"/>
          <w:numId w:val="13"/>
        </w:numPr>
        <w:autoSpaceDE w:val="0"/>
        <w:autoSpaceDN w:val="0"/>
        <w:adjustRightInd w:val="0"/>
        <w:ind w:left="851" w:firstLine="0"/>
        <w:jc w:val="both"/>
      </w:pPr>
      <w:r w:rsidRPr="00B3038C">
        <w:t>Коллиматор низкоэнергетический высокого разрешения (LEHR):</w:t>
      </w:r>
    </w:p>
    <w:p w:rsidR="00775C84" w:rsidRPr="00B3038C" w:rsidRDefault="00775C84" w:rsidP="00775C84">
      <w:pPr>
        <w:widowControl w:val="0"/>
        <w:numPr>
          <w:ilvl w:val="2"/>
          <w:numId w:val="13"/>
        </w:numPr>
        <w:autoSpaceDE w:val="0"/>
        <w:autoSpaceDN w:val="0"/>
        <w:adjustRightInd w:val="0"/>
        <w:ind w:left="851" w:firstLine="0"/>
        <w:jc w:val="both"/>
      </w:pPr>
      <w:r w:rsidRPr="00B3038C">
        <w:t>Отверстия – 1.5мм</w:t>
      </w:r>
      <w:proofErr w:type="gramStart"/>
      <w:r w:rsidRPr="00B3038C">
        <w:t>.</w:t>
      </w:r>
      <w:proofErr w:type="gramEnd"/>
      <w:r w:rsidRPr="00B3038C">
        <w:t xml:space="preserve"> (</w:t>
      </w:r>
      <w:proofErr w:type="gramStart"/>
      <w:r w:rsidRPr="00B3038C">
        <w:t>г</w:t>
      </w:r>
      <w:proofErr w:type="gramEnd"/>
      <w:r w:rsidRPr="00B3038C">
        <w:t>ексагональные отверстия, описанная окружность);</w:t>
      </w:r>
    </w:p>
    <w:p w:rsidR="00775C84" w:rsidRPr="00B3038C" w:rsidRDefault="00775C84" w:rsidP="00775C84">
      <w:pPr>
        <w:widowControl w:val="0"/>
        <w:numPr>
          <w:ilvl w:val="2"/>
          <w:numId w:val="13"/>
        </w:numPr>
        <w:autoSpaceDE w:val="0"/>
        <w:autoSpaceDN w:val="0"/>
        <w:adjustRightInd w:val="0"/>
        <w:ind w:left="851" w:firstLine="0"/>
        <w:jc w:val="both"/>
      </w:pPr>
      <w:r w:rsidRPr="00B3038C">
        <w:t>Толщина септы – 0.2мм;</w:t>
      </w:r>
    </w:p>
    <w:p w:rsidR="00775C84" w:rsidRPr="00B3038C" w:rsidRDefault="00775C84" w:rsidP="00775C84">
      <w:pPr>
        <w:widowControl w:val="0"/>
        <w:numPr>
          <w:ilvl w:val="2"/>
          <w:numId w:val="13"/>
        </w:numPr>
        <w:autoSpaceDE w:val="0"/>
        <w:autoSpaceDN w:val="0"/>
        <w:adjustRightInd w:val="0"/>
        <w:ind w:left="851" w:firstLine="0"/>
        <w:jc w:val="both"/>
      </w:pPr>
      <w:r w:rsidRPr="00B3038C">
        <w:t>Высота 38 мм.</w:t>
      </w:r>
    </w:p>
    <w:p w:rsidR="00775C84" w:rsidRPr="00B3038C" w:rsidRDefault="00775C84" w:rsidP="00775C84">
      <w:pPr>
        <w:widowControl w:val="0"/>
        <w:numPr>
          <w:ilvl w:val="1"/>
          <w:numId w:val="13"/>
        </w:numPr>
        <w:autoSpaceDE w:val="0"/>
        <w:autoSpaceDN w:val="0"/>
        <w:adjustRightInd w:val="0"/>
        <w:ind w:left="851" w:firstLine="0"/>
        <w:jc w:val="both"/>
      </w:pPr>
      <w:r w:rsidRPr="00B3038C">
        <w:t>Коллиматор низкоэнергетический общего назначения (LEAP):</w:t>
      </w:r>
    </w:p>
    <w:p w:rsidR="00775C84" w:rsidRPr="00B3038C" w:rsidRDefault="00775C84" w:rsidP="00775C84">
      <w:pPr>
        <w:widowControl w:val="0"/>
        <w:numPr>
          <w:ilvl w:val="2"/>
          <w:numId w:val="13"/>
        </w:numPr>
        <w:autoSpaceDE w:val="0"/>
        <w:autoSpaceDN w:val="0"/>
        <w:adjustRightInd w:val="0"/>
        <w:ind w:left="851" w:firstLine="0"/>
        <w:jc w:val="both"/>
      </w:pPr>
      <w:r w:rsidRPr="00B3038C">
        <w:t>Отверстия – 1.5мм</w:t>
      </w:r>
      <w:proofErr w:type="gramStart"/>
      <w:r w:rsidRPr="00B3038C">
        <w:t>.</w:t>
      </w:r>
      <w:proofErr w:type="gramEnd"/>
      <w:r w:rsidRPr="00B3038C">
        <w:t xml:space="preserve"> (</w:t>
      </w:r>
      <w:proofErr w:type="gramStart"/>
      <w:r w:rsidRPr="00B3038C">
        <w:t>г</w:t>
      </w:r>
      <w:proofErr w:type="gramEnd"/>
      <w:r w:rsidRPr="00B3038C">
        <w:t>ексагональные отверстия, описанная окружность);</w:t>
      </w:r>
    </w:p>
    <w:p w:rsidR="00775C84" w:rsidRPr="00B3038C" w:rsidRDefault="00775C84" w:rsidP="00775C84">
      <w:pPr>
        <w:widowControl w:val="0"/>
        <w:numPr>
          <w:ilvl w:val="2"/>
          <w:numId w:val="13"/>
        </w:numPr>
        <w:autoSpaceDE w:val="0"/>
        <w:autoSpaceDN w:val="0"/>
        <w:adjustRightInd w:val="0"/>
        <w:ind w:left="851" w:firstLine="0"/>
        <w:jc w:val="both"/>
      </w:pPr>
      <w:r w:rsidRPr="00B3038C">
        <w:t>Толщина септы – 0.2мм;</w:t>
      </w:r>
    </w:p>
    <w:p w:rsidR="00775C84" w:rsidRPr="00B3038C" w:rsidRDefault="00775C84" w:rsidP="00775C84">
      <w:pPr>
        <w:widowControl w:val="0"/>
        <w:numPr>
          <w:ilvl w:val="2"/>
          <w:numId w:val="13"/>
        </w:numPr>
        <w:autoSpaceDE w:val="0"/>
        <w:autoSpaceDN w:val="0"/>
        <w:adjustRightInd w:val="0"/>
        <w:ind w:left="851" w:firstLine="0"/>
        <w:jc w:val="both"/>
      </w:pPr>
      <w:r w:rsidRPr="00B3038C">
        <w:t>Высота 25мм.</w:t>
      </w:r>
    </w:p>
    <w:p w:rsidR="00775C84" w:rsidRPr="00B3038C" w:rsidRDefault="00775C84" w:rsidP="00775C84">
      <w:pPr>
        <w:ind w:left="851"/>
        <w:jc w:val="both"/>
      </w:pPr>
      <w:r w:rsidRPr="00B3038C">
        <w:t xml:space="preserve">2.3.2.1.5.5. </w:t>
      </w:r>
      <w:proofErr w:type="gramStart"/>
      <w:r w:rsidRPr="00B3038C">
        <w:t>Комплект коллиматоров может быть также оснащен устройством хранения и смены коллиматоров, которое проектируется в соответствии с выбранными характеристиками коллиматоров и изготавливаются по отдельным ТУ.</w:t>
      </w:r>
      <w:proofErr w:type="gramEnd"/>
    </w:p>
    <w:p w:rsidR="00775C84" w:rsidRPr="00B3038C" w:rsidRDefault="00775C84" w:rsidP="00775C84">
      <w:pPr>
        <w:ind w:left="851"/>
        <w:jc w:val="both"/>
      </w:pPr>
      <w:r w:rsidRPr="00B3038C">
        <w:t>2.3.2.1.5.6. Для обработки используются металлические заготовки согласно ТУ на коллиматор. Обработка производится на станках:</w:t>
      </w:r>
    </w:p>
    <w:p w:rsidR="00775C84" w:rsidRPr="00B3038C" w:rsidRDefault="00775C84" w:rsidP="00775C84">
      <w:pPr>
        <w:widowControl w:val="0"/>
        <w:numPr>
          <w:ilvl w:val="2"/>
          <w:numId w:val="13"/>
        </w:numPr>
        <w:autoSpaceDE w:val="0"/>
        <w:autoSpaceDN w:val="0"/>
        <w:adjustRightInd w:val="0"/>
        <w:ind w:left="851" w:firstLine="0"/>
        <w:jc w:val="both"/>
      </w:pPr>
      <w:r w:rsidRPr="00B3038C">
        <w:t xml:space="preserve"> Вертикальный обрабатывающий центр</w:t>
      </w:r>
    </w:p>
    <w:p w:rsidR="00775C84" w:rsidRPr="00B3038C" w:rsidRDefault="00775C84" w:rsidP="00775C84">
      <w:pPr>
        <w:widowControl w:val="0"/>
        <w:numPr>
          <w:ilvl w:val="2"/>
          <w:numId w:val="13"/>
        </w:numPr>
        <w:autoSpaceDE w:val="0"/>
        <w:autoSpaceDN w:val="0"/>
        <w:adjustRightInd w:val="0"/>
        <w:ind w:left="851" w:firstLine="0"/>
        <w:jc w:val="both"/>
      </w:pPr>
      <w:r w:rsidRPr="00B3038C">
        <w:t>Станок вертикально-фрезерный</w:t>
      </w:r>
    </w:p>
    <w:p w:rsidR="00775C84" w:rsidRPr="00B3038C" w:rsidRDefault="00775C84" w:rsidP="00775C84">
      <w:pPr>
        <w:ind w:left="851"/>
        <w:jc w:val="both"/>
      </w:pPr>
      <w:r w:rsidRPr="00B3038C">
        <w:t>После изготовления готовые коллиматоры перемещаются в склад полуфабрикатов.</w:t>
      </w:r>
    </w:p>
    <w:p w:rsidR="00775C84" w:rsidRPr="00B3038C" w:rsidRDefault="00775C84" w:rsidP="00775C84">
      <w:pPr>
        <w:ind w:left="851"/>
        <w:jc w:val="both"/>
      </w:pPr>
      <w:r w:rsidRPr="00B3038C">
        <w:t>2.3.2.1.5.7. Планируемая трудоемкость изготовления коллиматора – 20 чел/час на единицу продукции.</w:t>
      </w:r>
    </w:p>
    <w:p w:rsidR="00775C84" w:rsidRPr="00B3038C" w:rsidRDefault="00775C84" w:rsidP="00775C84">
      <w:pPr>
        <w:ind w:left="851"/>
        <w:jc w:val="both"/>
      </w:pPr>
      <w:r w:rsidRPr="00B3038C">
        <w:t>2.3.2.1.5.7. Перемещение полуфабрикатов и готовых изделий требует тележек с аккумуляторным электроприводом грузоподъемностью не менее 100 кг</w:t>
      </w:r>
      <w:proofErr w:type="gramStart"/>
      <w:r w:rsidRPr="00B3038C">
        <w:t xml:space="preserve">.. </w:t>
      </w:r>
      <w:proofErr w:type="gramEnd"/>
      <w:r w:rsidRPr="00B3038C">
        <w:t>При перемещении полуфабрикаты и готовые изделия должны предохраняться от ударов и воздействия агрессивных сред.</w:t>
      </w: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5" w:name="_Toc297755080"/>
      <w:r w:rsidRPr="00B3038C">
        <w:rPr>
          <w:rFonts w:cs="Times New Roman"/>
          <w:i/>
        </w:rPr>
        <w:t>Технологические процессы, связанные с производством стойки питания и управления</w:t>
      </w:r>
      <w:bookmarkEnd w:id="15"/>
    </w:p>
    <w:p w:rsidR="00775C84" w:rsidRPr="00B3038C" w:rsidRDefault="00775C84" w:rsidP="00775C84">
      <w:pPr>
        <w:ind w:left="851"/>
        <w:jc w:val="both"/>
      </w:pPr>
      <w:r w:rsidRPr="00B3038C">
        <w:t xml:space="preserve">2.3.2.1.6.1.  Стойка питания и управления содержит блоки питания, контроллеры электроприводов, осуществляющих перемещение и позиционирование блоков детектирования и электронная система позиционирования, а также </w:t>
      </w:r>
      <w:proofErr w:type="spellStart"/>
      <w:r w:rsidRPr="00B3038C">
        <w:t>кардиосинхронизатор</w:t>
      </w:r>
      <w:proofErr w:type="spellEnd"/>
      <w:r w:rsidRPr="00B3038C">
        <w:t xml:space="preserve">. Электронная система позиционирования – микропроцессорная система управления электроприводами: при подготовке к диагностированию позиционирование осуществляется в ручном режиме, в режиме сканирования – компьютером сбора данных. </w:t>
      </w:r>
      <w:proofErr w:type="spellStart"/>
      <w:r w:rsidRPr="00B3038C">
        <w:t>Кардиосинхронизатор</w:t>
      </w:r>
      <w:proofErr w:type="spellEnd"/>
      <w:r w:rsidRPr="00B3038C">
        <w:t xml:space="preserve"> – устройство, позволяющее синхронизировать кадровую последовательность изображений, формируемую компьютером сбора данных с циклом сердечной деятельности. Состоит из прошедшего испытания по соответствующему классу электробезопасности </w:t>
      </w:r>
      <w:proofErr w:type="spellStart"/>
      <w:r w:rsidRPr="00B3038C">
        <w:t>кардиоскопа</w:t>
      </w:r>
      <w:proofErr w:type="spellEnd"/>
      <w:r w:rsidRPr="00B3038C">
        <w:t xml:space="preserve"> и специализированных схем выделения  R-зубца.</w:t>
      </w:r>
    </w:p>
    <w:p w:rsidR="00775C84" w:rsidRPr="00B3038C" w:rsidRDefault="00775C84" w:rsidP="00775C84">
      <w:pPr>
        <w:ind w:left="851"/>
        <w:jc w:val="both"/>
      </w:pPr>
      <w:r w:rsidRPr="00B3038C">
        <w:lastRenderedPageBreak/>
        <w:t xml:space="preserve">2.3.2.1.6.2. </w:t>
      </w:r>
      <w:proofErr w:type="gramStart"/>
      <w:r w:rsidRPr="00B3038C">
        <w:t>Конструктивно стойка питания и управления представляет собой отдельный модуль, скомпонованный на конструктиве из легких металлоконструкций, рассчитанным на надежную фиксацию, экранирование и защиту от небольших внешних воздействий и электронные схемы, смонтированные на печатных платах, и оснащенный соответствующими разъемами для подключения стойки к внешним системам.</w:t>
      </w:r>
      <w:proofErr w:type="gramEnd"/>
    </w:p>
    <w:p w:rsidR="00775C84" w:rsidRPr="00B3038C" w:rsidRDefault="00775C84" w:rsidP="00775C84">
      <w:pPr>
        <w:ind w:left="851"/>
        <w:jc w:val="both"/>
      </w:pPr>
      <w:r w:rsidRPr="00B3038C">
        <w:t>2.3.2.1.6.3. Заготовки для конструктива легких металлических конструкций разделываются по ТУ Центра на Рабочем месте слесаря механосборочных работ Зоны заготовительно-сварочных работ Участка поузловой слесарной сборки.</w:t>
      </w:r>
    </w:p>
    <w:p w:rsidR="00775C84" w:rsidRPr="00B3038C" w:rsidRDefault="00775C84" w:rsidP="00775C84">
      <w:pPr>
        <w:ind w:left="851"/>
        <w:jc w:val="both"/>
      </w:pPr>
      <w:r w:rsidRPr="00B3038C">
        <w:t xml:space="preserve">2.3.2.1.6.4. Подготовленные заготовки для конструктива легких металлических конструкций направляются на Рабочее место по нанесению специализированных покрытий Участок полимерных порошковых покрытий, где заготовки покрываются защитными кроющими материалами, обрабатываются в </w:t>
      </w:r>
      <w:proofErr w:type="spellStart"/>
      <w:r w:rsidRPr="00B3038C">
        <w:t>термокамере</w:t>
      </w:r>
      <w:proofErr w:type="spellEnd"/>
      <w:r w:rsidRPr="00B3038C">
        <w:t xml:space="preserve"> и передаются на склад полуфабрикатов.</w:t>
      </w:r>
    </w:p>
    <w:p w:rsidR="00775C84" w:rsidRPr="00B3038C" w:rsidRDefault="00775C84" w:rsidP="00775C84">
      <w:pPr>
        <w:ind w:left="851"/>
        <w:jc w:val="both"/>
      </w:pPr>
      <w:r w:rsidRPr="00B3038C">
        <w:t xml:space="preserve">2.3.2.1.6.5. На рабочем месте Рабочее место Инженера-электротехника № 3 согласно ТУ Центра осуществляется монтаж электронных схем на печатных платах, поставляемых по договорам поставки. Платы </w:t>
      </w:r>
      <w:proofErr w:type="gramStart"/>
      <w:r w:rsidRPr="00B3038C">
        <w:t>оснащаются</w:t>
      </w:r>
      <w:proofErr w:type="gramEnd"/>
      <w:r w:rsidRPr="00B3038C">
        <w:t xml:space="preserve"> необходимы комплектами кабелей и разъемов. Смонтированные электронные схемы передаются на склад полуфабрикатов.</w:t>
      </w:r>
    </w:p>
    <w:p w:rsidR="00775C84" w:rsidRPr="00B3038C" w:rsidRDefault="00775C84" w:rsidP="00775C84">
      <w:pPr>
        <w:ind w:left="851"/>
        <w:jc w:val="both"/>
      </w:pPr>
      <w:r w:rsidRPr="00B3038C">
        <w:t xml:space="preserve">2.3.2.1.6.6. По мере необходимости заготовки конструктива из легких металлоконструкций поступают со склада полуфабрикатов на Рабочее место монтажника металлоконструкций Участок поузловой слесарной </w:t>
      </w:r>
      <w:proofErr w:type="gramStart"/>
      <w:r w:rsidRPr="00B3038C">
        <w:t>сборки</w:t>
      </w:r>
      <w:proofErr w:type="gramEnd"/>
      <w:r w:rsidRPr="00B3038C">
        <w:t xml:space="preserve"> где собирается готовый конструктив, который поступает на Участок наладки и тестирования электронной аппаратуры и стойки управления.</w:t>
      </w:r>
    </w:p>
    <w:p w:rsidR="00775C84" w:rsidRPr="00B3038C" w:rsidRDefault="00775C84" w:rsidP="00775C84">
      <w:pPr>
        <w:ind w:left="851"/>
        <w:jc w:val="both"/>
      </w:pPr>
      <w:r w:rsidRPr="00B3038C">
        <w:t xml:space="preserve">2.3.2.1.6.7. По мере необходимости со склада полуфабрикатов на Рабочее место Инженера-электроника № 1 Участка наладки и тестирования электронной аппаратуры и стойки управления поступают смонтированные электронные схемы и </w:t>
      </w:r>
      <w:proofErr w:type="gramStart"/>
      <w:r w:rsidRPr="00B3038C">
        <w:t>готовый</w:t>
      </w:r>
      <w:proofErr w:type="gramEnd"/>
      <w:r w:rsidRPr="00B3038C">
        <w:t xml:space="preserve"> конструктив из легких металлоконструкций. На указанном рабочем месте осуществляется монтаж электронные схемы в конструктив из легких металлоконструкций, </w:t>
      </w:r>
      <w:proofErr w:type="gramStart"/>
      <w:r w:rsidRPr="00B3038C">
        <w:t>монтируется</w:t>
      </w:r>
      <w:proofErr w:type="gramEnd"/>
      <w:r w:rsidRPr="00B3038C">
        <w:t xml:space="preserve"> кабельные соединения и проводится тестирование готовой стойки.</w:t>
      </w:r>
    </w:p>
    <w:p w:rsidR="00775C84" w:rsidRPr="00B3038C" w:rsidRDefault="00775C84" w:rsidP="00775C84">
      <w:pPr>
        <w:ind w:left="851"/>
        <w:jc w:val="both"/>
      </w:pPr>
      <w:r w:rsidRPr="00B3038C">
        <w:t>2.3.2.1.6.8. Перемещение полуфабрикатов и готовых изделий требует тележек с аккумуляторным электроприводом грузоподъемностью не менее 100 кг</w:t>
      </w:r>
      <w:proofErr w:type="gramStart"/>
      <w:r w:rsidRPr="00B3038C">
        <w:t xml:space="preserve">.. </w:t>
      </w:r>
      <w:proofErr w:type="gramEnd"/>
      <w:r w:rsidRPr="00B3038C">
        <w:t>При перемещении полуфабрикаты и готовые изделия должны предохраняться от ударов и воздействия агрессивных сред</w:t>
      </w: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6" w:name="_Toc297755081"/>
      <w:r w:rsidRPr="00B3038C">
        <w:rPr>
          <w:rFonts w:cs="Times New Roman"/>
          <w:i/>
        </w:rPr>
        <w:t>Технологические процессы, связанные с производством комплекта калибровочных фантомов</w:t>
      </w:r>
      <w:bookmarkEnd w:id="16"/>
    </w:p>
    <w:p w:rsidR="00775C84" w:rsidRPr="00B3038C" w:rsidRDefault="00775C84" w:rsidP="00775C84">
      <w:pPr>
        <w:ind w:left="851"/>
        <w:jc w:val="both"/>
      </w:pPr>
      <w:r w:rsidRPr="00B3038C">
        <w:t>2.3.2.1.7.1. Калибровочные фантомы – набор стандартных имитаторов человеческого тела и отдельных его частей, служащих для калибровки важнейших характеристик систем детектирования, таких как чувствительности, пространственного разрешения и т.д., согласно требованиям следующих стандартов:</w:t>
      </w:r>
    </w:p>
    <w:p w:rsidR="00775C84" w:rsidRPr="00B3038C" w:rsidRDefault="00775C84" w:rsidP="00775C84">
      <w:pPr>
        <w:widowControl w:val="0"/>
        <w:numPr>
          <w:ilvl w:val="1"/>
          <w:numId w:val="13"/>
        </w:numPr>
        <w:autoSpaceDE w:val="0"/>
        <w:autoSpaceDN w:val="0"/>
        <w:adjustRightInd w:val="0"/>
        <w:ind w:left="851" w:firstLine="0"/>
        <w:jc w:val="both"/>
      </w:pPr>
      <w:r w:rsidRPr="00B3038C">
        <w:t xml:space="preserve">ГОСТ </w:t>
      </w:r>
      <w:proofErr w:type="gramStart"/>
      <w:r w:rsidRPr="00B3038C">
        <w:t>Р</w:t>
      </w:r>
      <w:proofErr w:type="gramEnd"/>
      <w:r w:rsidRPr="00B3038C">
        <w:t xml:space="preserve"> МЭК 61675-1-2006</w:t>
      </w:r>
    </w:p>
    <w:p w:rsidR="00775C84" w:rsidRPr="00B3038C" w:rsidRDefault="00775C84" w:rsidP="00775C84">
      <w:pPr>
        <w:widowControl w:val="0"/>
        <w:numPr>
          <w:ilvl w:val="1"/>
          <w:numId w:val="13"/>
        </w:numPr>
        <w:autoSpaceDE w:val="0"/>
        <w:autoSpaceDN w:val="0"/>
        <w:adjustRightInd w:val="0"/>
        <w:ind w:left="851" w:firstLine="0"/>
        <w:jc w:val="both"/>
      </w:pPr>
      <w:r w:rsidRPr="00B3038C">
        <w:t xml:space="preserve">ГОСТ </w:t>
      </w:r>
      <w:proofErr w:type="gramStart"/>
      <w:r w:rsidRPr="00B3038C">
        <w:t>Р</w:t>
      </w:r>
      <w:proofErr w:type="gramEnd"/>
      <w:r w:rsidRPr="00B3038C">
        <w:t xml:space="preserve"> МЭК 61675-2-2006</w:t>
      </w:r>
    </w:p>
    <w:p w:rsidR="00775C84" w:rsidRPr="00B3038C" w:rsidRDefault="00775C84" w:rsidP="00775C84">
      <w:pPr>
        <w:widowControl w:val="0"/>
        <w:numPr>
          <w:ilvl w:val="1"/>
          <w:numId w:val="13"/>
        </w:numPr>
        <w:autoSpaceDE w:val="0"/>
        <w:autoSpaceDN w:val="0"/>
        <w:adjustRightInd w:val="0"/>
        <w:ind w:left="851" w:firstLine="0"/>
        <w:jc w:val="both"/>
      </w:pPr>
      <w:r w:rsidRPr="00B3038C">
        <w:t xml:space="preserve">ГОСТ </w:t>
      </w:r>
      <w:proofErr w:type="gramStart"/>
      <w:r w:rsidRPr="00B3038C">
        <w:t>Р</w:t>
      </w:r>
      <w:proofErr w:type="gramEnd"/>
      <w:r w:rsidRPr="00B3038C">
        <w:t xml:space="preserve"> МЭК 61675-3-2006</w:t>
      </w:r>
    </w:p>
    <w:p w:rsidR="00775C84" w:rsidRPr="00B3038C" w:rsidRDefault="00775C84" w:rsidP="00775C84">
      <w:pPr>
        <w:ind w:left="851"/>
        <w:jc w:val="both"/>
      </w:pPr>
      <w:r w:rsidRPr="00B3038C">
        <w:t xml:space="preserve">2.3.2.1.7.2. Фантомы изготавливаются из </w:t>
      </w:r>
      <w:proofErr w:type="spellStart"/>
      <w:r w:rsidRPr="00B3038C">
        <w:t>полиметилакрилата</w:t>
      </w:r>
      <w:proofErr w:type="spellEnd"/>
      <w:r w:rsidRPr="00B3038C">
        <w:t xml:space="preserve"> и собираются на рабочих местах зоне высокоточных станков Участка поузловой слесарной сборки в соответствии со спецификациями, приведенными в упомянутых в п. 2.3.2.1.7.1. стандартах в соответствии со следующей номенклатурой:</w:t>
      </w:r>
    </w:p>
    <w:p w:rsidR="00775C84" w:rsidRPr="00B3038C" w:rsidRDefault="00775C84" w:rsidP="00775C84">
      <w:pPr>
        <w:widowControl w:val="0"/>
        <w:numPr>
          <w:ilvl w:val="1"/>
          <w:numId w:val="13"/>
        </w:numPr>
        <w:autoSpaceDE w:val="0"/>
        <w:autoSpaceDN w:val="0"/>
        <w:adjustRightInd w:val="0"/>
        <w:ind w:left="851" w:firstLine="0"/>
        <w:jc w:val="both"/>
      </w:pPr>
      <w:r w:rsidRPr="00B3038C">
        <w:t>Фантом цилиндрический головы;</w:t>
      </w:r>
    </w:p>
    <w:p w:rsidR="00775C84" w:rsidRPr="00B3038C" w:rsidRDefault="00775C84" w:rsidP="00775C84">
      <w:pPr>
        <w:widowControl w:val="0"/>
        <w:numPr>
          <w:ilvl w:val="1"/>
          <w:numId w:val="13"/>
        </w:numPr>
        <w:autoSpaceDE w:val="0"/>
        <w:autoSpaceDN w:val="0"/>
        <w:adjustRightInd w:val="0"/>
        <w:ind w:left="851" w:firstLine="0"/>
        <w:jc w:val="both"/>
      </w:pPr>
      <w:r w:rsidRPr="00B3038C">
        <w:t>Фантом поперечного среза тела</w:t>
      </w:r>
    </w:p>
    <w:p w:rsidR="00775C84" w:rsidRPr="00B3038C" w:rsidRDefault="00775C84" w:rsidP="00775C84">
      <w:pPr>
        <w:widowControl w:val="0"/>
        <w:numPr>
          <w:ilvl w:val="1"/>
          <w:numId w:val="13"/>
        </w:numPr>
        <w:autoSpaceDE w:val="0"/>
        <w:autoSpaceDN w:val="0"/>
        <w:adjustRightInd w:val="0"/>
        <w:ind w:left="851" w:firstLine="0"/>
        <w:jc w:val="both"/>
      </w:pPr>
      <w:r w:rsidRPr="00B3038C">
        <w:lastRenderedPageBreak/>
        <w:t xml:space="preserve">Фантом руки </w:t>
      </w:r>
    </w:p>
    <w:p w:rsidR="00775C84" w:rsidRPr="00B3038C" w:rsidRDefault="00775C84" w:rsidP="00775C84">
      <w:pPr>
        <w:widowControl w:val="0"/>
        <w:numPr>
          <w:ilvl w:val="1"/>
          <w:numId w:val="13"/>
        </w:numPr>
        <w:autoSpaceDE w:val="0"/>
        <w:autoSpaceDN w:val="0"/>
        <w:adjustRightInd w:val="0"/>
        <w:ind w:left="851" w:firstLine="0"/>
        <w:jc w:val="both"/>
      </w:pPr>
      <w:r w:rsidRPr="00B3038C">
        <w:t>Цилиндрический фантом с полыми шарами внутри.</w:t>
      </w:r>
    </w:p>
    <w:p w:rsidR="00775C84" w:rsidRPr="00B3038C" w:rsidRDefault="00775C84" w:rsidP="00775C84">
      <w:pPr>
        <w:ind w:left="851"/>
        <w:jc w:val="both"/>
      </w:pPr>
      <w:r w:rsidRPr="00B3038C">
        <w:t>2.3.2.1.7.3. Фантомы проверяются на соответствие геометрии и направляются на склад готовой продукции для последующего включения в комплект поставки.</w:t>
      </w:r>
    </w:p>
    <w:p w:rsidR="00775C84" w:rsidRPr="00B3038C" w:rsidRDefault="00775C84" w:rsidP="00775C84">
      <w:pPr>
        <w:ind w:left="851"/>
        <w:jc w:val="both"/>
      </w:pPr>
      <w:r w:rsidRPr="00B3038C">
        <w:t>2.3.2.1.7.4. Перемещение полуфабрикатов и готовых изделий не требует специализированных средств и приспособлений. При перемещении полуфабрикаты и готовые изделия должны предохраняться от ударов и воздействия агрессивных сред.</w:t>
      </w:r>
    </w:p>
    <w:p w:rsidR="00775C84" w:rsidRPr="00B3038C" w:rsidRDefault="00775C84" w:rsidP="00775C84">
      <w:pPr>
        <w:pStyle w:val="4"/>
        <w:keepLines w:val="0"/>
        <w:widowControl w:val="0"/>
        <w:numPr>
          <w:ilvl w:val="3"/>
          <w:numId w:val="0"/>
        </w:numPr>
        <w:tabs>
          <w:tab w:val="num" w:pos="864"/>
        </w:tabs>
        <w:autoSpaceDE w:val="0"/>
        <w:autoSpaceDN w:val="0"/>
        <w:adjustRightInd w:val="0"/>
        <w:spacing w:before="240" w:after="60"/>
        <w:ind w:left="851"/>
      </w:pPr>
      <w:bookmarkStart w:id="17" w:name="_Toc297755082"/>
      <w:r w:rsidRPr="00B3038C">
        <w:t>Технологические характеристики компьютерных томографов</w:t>
      </w:r>
      <w:bookmarkEnd w:id="17"/>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8" w:name="_Toc297755083"/>
      <w:r w:rsidRPr="00B3038C">
        <w:rPr>
          <w:rFonts w:cs="Times New Roman"/>
          <w:i/>
        </w:rPr>
        <w:t>Назначение компьютерных томографов</w:t>
      </w:r>
      <w:bookmarkEnd w:id="18"/>
    </w:p>
    <w:p w:rsidR="00775C84" w:rsidRPr="00B3038C" w:rsidRDefault="00775C84" w:rsidP="00775C84">
      <w:pPr>
        <w:ind w:left="851"/>
        <w:jc w:val="both"/>
      </w:pPr>
      <w:r w:rsidRPr="00B3038C">
        <w:t xml:space="preserve">Компьютерная рентгеновская томография предназначена для анатомо-топометрических исследований </w:t>
      </w:r>
      <w:proofErr w:type="gramStart"/>
      <w:r w:rsidRPr="00B3038C">
        <w:t>при</w:t>
      </w:r>
      <w:proofErr w:type="gramEnd"/>
      <w:r w:rsidRPr="00B3038C">
        <w:t xml:space="preserve"> диагностики различного рода заболеваний, используя в качестве источника излучения для интроскопии рентгеновскую трубку. Компьютерная рентгеновская томография обеспечивает возможность </w:t>
      </w:r>
      <w:proofErr w:type="gramStart"/>
      <w:r w:rsidRPr="00B3038C">
        <w:t>получения проекционных изображений участков тела пациента</w:t>
      </w:r>
      <w:proofErr w:type="gramEnd"/>
      <w:r w:rsidRPr="00B3038C">
        <w:t xml:space="preserve"> в геометрии рентгеновского источника и поперечных </w:t>
      </w:r>
      <w:proofErr w:type="spellStart"/>
      <w:r w:rsidRPr="00B3038C">
        <w:t>томограмм</w:t>
      </w:r>
      <w:proofErr w:type="spellEnd"/>
      <w:r w:rsidRPr="00B3038C">
        <w:t xml:space="preserve"> на заданных уровнях тела пациента.</w:t>
      </w:r>
    </w:p>
    <w:p w:rsidR="00775C84" w:rsidRPr="00B3038C" w:rsidRDefault="00775C84" w:rsidP="00775C84">
      <w:pPr>
        <w:ind w:left="851"/>
        <w:jc w:val="both"/>
      </w:pPr>
      <w:r w:rsidRPr="00B3038C">
        <w:t>Как метод медицинской диагностики, компьютерная рентгеновская томография</w:t>
      </w:r>
      <w:r w:rsidRPr="00B3038C">
        <w:rPr>
          <w:b/>
          <w:bCs/>
        </w:rPr>
        <w:t xml:space="preserve"> </w:t>
      </w:r>
      <w:r w:rsidRPr="00B3038C">
        <w:rPr>
          <w:bCs/>
        </w:rPr>
        <w:t>должна обеспечивать сканирование всего тела пациента и</w:t>
      </w:r>
      <w:r w:rsidRPr="00B3038C">
        <w:t xml:space="preserve"> обладать следующими потребительскими характеристиками:</w:t>
      </w:r>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количество срезов - до 38 срезов/сек </w:t>
      </w:r>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время получения среза - менее  1 секунды на полный 360° скан) </w:t>
      </w:r>
    </w:p>
    <w:p w:rsidR="00775C84" w:rsidRPr="00B3038C" w:rsidRDefault="00775C84" w:rsidP="00775C84">
      <w:pPr>
        <w:widowControl w:val="0"/>
        <w:numPr>
          <w:ilvl w:val="0"/>
          <w:numId w:val="13"/>
        </w:numPr>
        <w:autoSpaceDE w:val="0"/>
        <w:autoSpaceDN w:val="0"/>
        <w:adjustRightInd w:val="0"/>
        <w:ind w:left="851" w:firstLine="0"/>
        <w:jc w:val="both"/>
      </w:pPr>
      <w:r w:rsidRPr="00B3038C">
        <w:t>длительность спирали - 100 сек,</w:t>
      </w:r>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субмиллиметровая толщина срезов - до 0,6 мм </w:t>
      </w:r>
    </w:p>
    <w:p w:rsidR="00775C84" w:rsidRPr="00B3038C" w:rsidRDefault="00775C84" w:rsidP="00775C84">
      <w:pPr>
        <w:widowControl w:val="0"/>
        <w:numPr>
          <w:ilvl w:val="0"/>
          <w:numId w:val="13"/>
        </w:numPr>
        <w:autoSpaceDE w:val="0"/>
        <w:autoSpaceDN w:val="0"/>
        <w:adjustRightInd w:val="0"/>
        <w:ind w:left="851" w:firstLine="0"/>
        <w:jc w:val="both"/>
      </w:pPr>
      <w:r w:rsidRPr="00B3038C">
        <w:t>пространственное разрешение - до 0.17 мм.</w:t>
      </w:r>
    </w:p>
    <w:p w:rsidR="00775C84" w:rsidRPr="00B3038C" w:rsidRDefault="00775C84" w:rsidP="00775C84">
      <w:pPr>
        <w:widowControl w:val="0"/>
        <w:numPr>
          <w:ilvl w:val="0"/>
          <w:numId w:val="13"/>
        </w:numPr>
        <w:autoSpaceDE w:val="0"/>
        <w:autoSpaceDN w:val="0"/>
        <w:adjustRightInd w:val="0"/>
        <w:ind w:left="851" w:firstLine="0"/>
        <w:jc w:val="both"/>
      </w:pPr>
      <w:r w:rsidRPr="00B3038C">
        <w:t>время реконструкции изображения не более 2 сек.</w:t>
      </w:r>
    </w:p>
    <w:p w:rsidR="00775C84" w:rsidRPr="00B3038C" w:rsidRDefault="00775C84" w:rsidP="00775C84">
      <w:pPr>
        <w:widowControl w:val="0"/>
        <w:numPr>
          <w:ilvl w:val="0"/>
          <w:numId w:val="13"/>
        </w:numPr>
        <w:autoSpaceDE w:val="0"/>
        <w:autoSpaceDN w:val="0"/>
        <w:adjustRightInd w:val="0"/>
        <w:ind w:left="851" w:firstLine="0"/>
        <w:jc w:val="both"/>
      </w:pPr>
      <w:r w:rsidRPr="00B3038C">
        <w:t>программные средства автоматизации работы томографа современного уровня</w:t>
      </w:r>
    </w:p>
    <w:p w:rsidR="00775C84" w:rsidRPr="00B3038C" w:rsidRDefault="00775C84" w:rsidP="00775C84">
      <w:pPr>
        <w:ind w:left="851"/>
        <w:jc w:val="both"/>
      </w:pPr>
    </w:p>
    <w:p w:rsidR="00775C84" w:rsidRPr="00B3038C" w:rsidRDefault="00775C84" w:rsidP="00775C84">
      <w:pPr>
        <w:ind w:left="851"/>
        <w:jc w:val="both"/>
      </w:pPr>
      <w:r w:rsidRPr="00B3038C">
        <w:t>Таблица 3. Базовая комплектация компьютерного томографа</w:t>
      </w:r>
    </w:p>
    <w:tbl>
      <w:tblPr>
        <w:tblW w:w="939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340"/>
      </w:tblGrid>
      <w:tr w:rsidR="00775C84" w:rsidRPr="00B3038C" w:rsidTr="00775C84">
        <w:trPr>
          <w:trHeight w:val="674"/>
        </w:trPr>
        <w:tc>
          <w:tcPr>
            <w:tcW w:w="7054" w:type="dxa"/>
            <w:vAlign w:val="center"/>
          </w:tcPr>
          <w:p w:rsidR="00775C84" w:rsidRPr="00B3038C" w:rsidRDefault="00775C84" w:rsidP="00775C84">
            <w:pPr>
              <w:ind w:left="851"/>
              <w:jc w:val="center"/>
              <w:rPr>
                <w:b/>
              </w:rPr>
            </w:pPr>
            <w:r w:rsidRPr="00B3038C">
              <w:rPr>
                <w:b/>
              </w:rPr>
              <w:t>Наименование</w:t>
            </w:r>
          </w:p>
        </w:tc>
        <w:tc>
          <w:tcPr>
            <w:tcW w:w="2340" w:type="dxa"/>
            <w:vAlign w:val="center"/>
          </w:tcPr>
          <w:p w:rsidR="00775C84" w:rsidRPr="00B3038C" w:rsidRDefault="00775C84" w:rsidP="00775C84">
            <w:pPr>
              <w:ind w:left="851"/>
              <w:jc w:val="center"/>
              <w:rPr>
                <w:b/>
              </w:rPr>
            </w:pPr>
            <w:r w:rsidRPr="00B3038C">
              <w:rPr>
                <w:b/>
              </w:rPr>
              <w:t>Кол-во, шт.</w:t>
            </w:r>
          </w:p>
        </w:tc>
      </w:tr>
      <w:tr w:rsidR="00775C84" w:rsidRPr="00B3038C" w:rsidTr="00775C84">
        <w:trPr>
          <w:trHeight w:val="573"/>
        </w:trPr>
        <w:tc>
          <w:tcPr>
            <w:tcW w:w="7054" w:type="dxa"/>
          </w:tcPr>
          <w:p w:rsidR="00775C84" w:rsidRPr="00B3038C" w:rsidRDefault="00775C84" w:rsidP="00775C84">
            <w:pPr>
              <w:ind w:left="851"/>
            </w:pPr>
            <w:r w:rsidRPr="00B3038C">
              <w:t xml:space="preserve">1. </w:t>
            </w:r>
            <w:proofErr w:type="spellStart"/>
            <w:r w:rsidRPr="00B3038C">
              <w:t>Штативно</w:t>
            </w:r>
            <w:proofErr w:type="spellEnd"/>
            <w:r w:rsidRPr="00B3038C">
              <w:t>-поворотное устройство (</w:t>
            </w:r>
            <w:proofErr w:type="spellStart"/>
            <w:r w:rsidRPr="00B3038C">
              <w:t>гантри</w:t>
            </w:r>
            <w:proofErr w:type="spellEnd"/>
            <w:r w:rsidRPr="00B3038C">
              <w:t xml:space="preserve">) с блоками детектирования </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2. Стол для укладки обследуемого пациента</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3. Стойка питания и управления, включающая, помимо прочего,  пульт ручного управления и Монитор укладки и наблюдения</w:t>
            </w:r>
          </w:p>
        </w:tc>
        <w:tc>
          <w:tcPr>
            <w:tcW w:w="2340" w:type="dxa"/>
            <w:vAlign w:val="center"/>
          </w:tcPr>
          <w:p w:rsidR="00775C84" w:rsidRPr="00B3038C" w:rsidRDefault="00775C84" w:rsidP="00775C84">
            <w:pPr>
              <w:ind w:left="851"/>
              <w:jc w:val="center"/>
            </w:pPr>
            <w:r w:rsidRPr="00B3038C">
              <w:t>1</w:t>
            </w:r>
          </w:p>
        </w:tc>
      </w:tr>
      <w:tr w:rsidR="00775C84" w:rsidRPr="00B3038C" w:rsidTr="00775C84">
        <w:tc>
          <w:tcPr>
            <w:tcW w:w="7054" w:type="dxa"/>
          </w:tcPr>
          <w:p w:rsidR="00775C84" w:rsidRPr="00B3038C" w:rsidRDefault="00775C84" w:rsidP="00775C84">
            <w:pPr>
              <w:ind w:left="851"/>
            </w:pPr>
            <w:r w:rsidRPr="00B3038C">
              <w:t>5. Комплект коллиматоров с устройством хранения и смены коллиматоров</w:t>
            </w:r>
          </w:p>
        </w:tc>
        <w:tc>
          <w:tcPr>
            <w:tcW w:w="2340" w:type="dxa"/>
            <w:vAlign w:val="center"/>
          </w:tcPr>
          <w:p w:rsidR="00775C84" w:rsidRPr="00B3038C" w:rsidRDefault="00775C84" w:rsidP="00775C84">
            <w:pPr>
              <w:ind w:left="851"/>
              <w:jc w:val="center"/>
            </w:pPr>
            <w:r w:rsidRPr="00B3038C">
              <w:t>1</w:t>
            </w:r>
          </w:p>
        </w:tc>
      </w:tr>
      <w:tr w:rsidR="00775C84" w:rsidRPr="00B3038C" w:rsidTr="00775C84">
        <w:tc>
          <w:tcPr>
            <w:tcW w:w="7054" w:type="dxa"/>
          </w:tcPr>
          <w:p w:rsidR="00775C84" w:rsidRPr="00B3038C" w:rsidRDefault="00775C84" w:rsidP="00775C84">
            <w:pPr>
              <w:ind w:left="851"/>
            </w:pPr>
            <w:r w:rsidRPr="00B3038C">
              <w:t>6. Стойка системы сбора, обработки и хранения первичной информации</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7. Комплект калибровочных фантомов</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8. Комплект кабелей</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 xml:space="preserve">9. Пакет прикладных средств автоматизации процессов сбора, обработки и архивирования первичной </w:t>
            </w:r>
            <w:r w:rsidRPr="00B3038C">
              <w:lastRenderedPageBreak/>
              <w:t>информации.</w:t>
            </w:r>
          </w:p>
        </w:tc>
        <w:tc>
          <w:tcPr>
            <w:tcW w:w="2340" w:type="dxa"/>
            <w:vAlign w:val="center"/>
          </w:tcPr>
          <w:p w:rsidR="00775C84" w:rsidRPr="00B3038C" w:rsidRDefault="00775C84" w:rsidP="00775C84">
            <w:pPr>
              <w:ind w:left="851"/>
              <w:jc w:val="center"/>
            </w:pPr>
            <w:r w:rsidRPr="00B3038C">
              <w:lastRenderedPageBreak/>
              <w:t>1</w:t>
            </w:r>
          </w:p>
        </w:tc>
      </w:tr>
      <w:tr w:rsidR="00775C84" w:rsidRPr="00B3038C" w:rsidTr="00775C84">
        <w:trPr>
          <w:trHeight w:val="555"/>
        </w:trPr>
        <w:tc>
          <w:tcPr>
            <w:tcW w:w="7054" w:type="dxa"/>
          </w:tcPr>
          <w:p w:rsidR="00775C84" w:rsidRPr="00B3038C" w:rsidRDefault="00775C84" w:rsidP="00775C84">
            <w:pPr>
              <w:ind w:left="851"/>
            </w:pPr>
            <w:r w:rsidRPr="00B3038C">
              <w:lastRenderedPageBreak/>
              <w:t>10. Пакет прикладных средств автоматизации диагностических операций.</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 xml:space="preserve">11. Формуляр </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12. Техническое описание</w:t>
            </w:r>
          </w:p>
        </w:tc>
        <w:tc>
          <w:tcPr>
            <w:tcW w:w="2340" w:type="dxa"/>
            <w:vAlign w:val="center"/>
          </w:tcPr>
          <w:p w:rsidR="00775C84" w:rsidRPr="00B3038C" w:rsidRDefault="00775C84" w:rsidP="00775C84">
            <w:pPr>
              <w:ind w:left="851"/>
              <w:jc w:val="center"/>
            </w:pPr>
            <w:r w:rsidRPr="00B3038C">
              <w:t>1</w:t>
            </w:r>
          </w:p>
        </w:tc>
      </w:tr>
      <w:tr w:rsidR="00775C84" w:rsidRPr="00B3038C" w:rsidTr="00775C84">
        <w:trPr>
          <w:trHeight w:val="555"/>
        </w:trPr>
        <w:tc>
          <w:tcPr>
            <w:tcW w:w="7054" w:type="dxa"/>
          </w:tcPr>
          <w:p w:rsidR="00775C84" w:rsidRPr="00B3038C" w:rsidRDefault="00775C84" w:rsidP="00775C84">
            <w:pPr>
              <w:ind w:left="851"/>
            </w:pPr>
            <w:r w:rsidRPr="00B3038C">
              <w:t>13. Инструкция по эксплуатации</w:t>
            </w:r>
          </w:p>
        </w:tc>
        <w:tc>
          <w:tcPr>
            <w:tcW w:w="2340" w:type="dxa"/>
            <w:vAlign w:val="center"/>
          </w:tcPr>
          <w:p w:rsidR="00775C84" w:rsidRPr="00B3038C" w:rsidRDefault="00775C84" w:rsidP="00775C84">
            <w:pPr>
              <w:ind w:left="851"/>
              <w:jc w:val="center"/>
            </w:pPr>
            <w:r w:rsidRPr="00B3038C">
              <w:t>1</w:t>
            </w:r>
          </w:p>
        </w:tc>
      </w:tr>
    </w:tbl>
    <w:p w:rsidR="00775C84" w:rsidRPr="00B3038C" w:rsidRDefault="00775C84" w:rsidP="00775C84">
      <w:pPr>
        <w:ind w:left="851"/>
        <w:jc w:val="both"/>
      </w:pP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19" w:name="_Toc297755084"/>
      <w:r w:rsidRPr="00B3038C">
        <w:rPr>
          <w:rFonts w:cs="Times New Roman"/>
          <w:i/>
        </w:rPr>
        <w:t>Технические характеристики компьютерного томографа</w:t>
      </w:r>
      <w:bookmarkEnd w:id="19"/>
    </w:p>
    <w:p w:rsidR="00775C84" w:rsidRPr="00B3038C" w:rsidRDefault="00775C84" w:rsidP="00775C84">
      <w:pPr>
        <w:ind w:left="851"/>
      </w:pPr>
      <w:r w:rsidRPr="00B3038C">
        <w:t>Таблица 4. Технические характеристики компьютерного томографа</w:t>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3"/>
        <w:gridCol w:w="5703"/>
      </w:tblGrid>
      <w:tr w:rsidR="00775C84" w:rsidRPr="00B3038C" w:rsidTr="00775C84">
        <w:tc>
          <w:tcPr>
            <w:tcW w:w="2006" w:type="dxa"/>
          </w:tcPr>
          <w:p w:rsidR="00775C84" w:rsidRPr="00B3038C" w:rsidRDefault="00775C84" w:rsidP="00775C84">
            <w:pPr>
              <w:ind w:left="851"/>
              <w:jc w:val="center"/>
              <w:rPr>
                <w:b/>
              </w:rPr>
            </w:pPr>
            <w:r w:rsidRPr="00B3038C">
              <w:rPr>
                <w:b/>
              </w:rPr>
              <w:t>Наименование параметра</w:t>
            </w:r>
          </w:p>
        </w:tc>
        <w:tc>
          <w:tcPr>
            <w:tcW w:w="7335" w:type="dxa"/>
          </w:tcPr>
          <w:p w:rsidR="00775C84" w:rsidRPr="00B3038C" w:rsidRDefault="00775C84" w:rsidP="00775C84">
            <w:pPr>
              <w:ind w:left="851"/>
              <w:jc w:val="center"/>
              <w:rPr>
                <w:b/>
              </w:rPr>
            </w:pPr>
            <w:r w:rsidRPr="00B3038C">
              <w:rPr>
                <w:b/>
              </w:rPr>
              <w:t>Значение параметра</w:t>
            </w:r>
          </w:p>
        </w:tc>
      </w:tr>
      <w:tr w:rsidR="00775C84" w:rsidRPr="00B3038C" w:rsidTr="00775C84">
        <w:tc>
          <w:tcPr>
            <w:tcW w:w="2006" w:type="dxa"/>
          </w:tcPr>
          <w:p w:rsidR="00775C84" w:rsidRPr="00B3038C" w:rsidRDefault="00775C84" w:rsidP="00775C84">
            <w:pPr>
              <w:ind w:left="851"/>
            </w:pPr>
            <w:r w:rsidRPr="00B3038C">
              <w:rPr>
                <w:rStyle w:val="af2"/>
                <w:b w:val="0"/>
                <w:bCs w:val="0"/>
              </w:rPr>
              <w:t>Параметры сканирования</w:t>
            </w:r>
          </w:p>
        </w:tc>
        <w:tc>
          <w:tcPr>
            <w:tcW w:w="7335" w:type="dxa"/>
          </w:tcPr>
          <w:p w:rsidR="00775C84" w:rsidRPr="00B3038C" w:rsidRDefault="00775C84" w:rsidP="00775C84">
            <w:pPr>
              <w:numPr>
                <w:ilvl w:val="0"/>
                <w:numId w:val="14"/>
              </w:numPr>
              <w:ind w:left="851" w:firstLine="0"/>
              <w:rPr>
                <w:lang w:val="en-US"/>
              </w:rPr>
            </w:pPr>
            <w:r w:rsidRPr="00B3038C">
              <w:t xml:space="preserve">0.8, 1, 1.5, 2, 3 сек полное сканирование. </w:t>
            </w:r>
          </w:p>
          <w:p w:rsidR="00775C84" w:rsidRPr="00B3038C" w:rsidRDefault="00775C84" w:rsidP="00775C84">
            <w:pPr>
              <w:numPr>
                <w:ilvl w:val="0"/>
                <w:numId w:val="14"/>
              </w:numPr>
              <w:ind w:left="851" w:firstLine="0"/>
              <w:rPr>
                <w:lang w:val="en-US"/>
              </w:rPr>
            </w:pPr>
            <w:r w:rsidRPr="00B3038C">
              <w:t xml:space="preserve">0.5 сек частичное сканирование. </w:t>
            </w:r>
          </w:p>
          <w:p w:rsidR="00775C84" w:rsidRPr="00B3038C" w:rsidRDefault="00775C84" w:rsidP="00775C84">
            <w:pPr>
              <w:numPr>
                <w:ilvl w:val="0"/>
                <w:numId w:val="14"/>
              </w:numPr>
              <w:ind w:left="851" w:firstLine="0"/>
              <w:rPr>
                <w:lang w:val="en-US"/>
              </w:rPr>
            </w:pPr>
            <w:r w:rsidRPr="00B3038C">
              <w:t xml:space="preserve">0,5 1, 2, 3, 5, 7, 10 мм толщина среза. </w:t>
            </w:r>
          </w:p>
          <w:p w:rsidR="00775C84" w:rsidRPr="00B3038C" w:rsidRDefault="00775C84" w:rsidP="00775C84">
            <w:pPr>
              <w:numPr>
                <w:ilvl w:val="0"/>
                <w:numId w:val="14"/>
              </w:numPr>
              <w:ind w:left="851" w:firstLine="0"/>
            </w:pPr>
            <w:r w:rsidRPr="00B3038C">
              <w:t xml:space="preserve">18, 25, 50 см поле охвата. 80, 120, 140 кВ. 10— 300 мА с шагом 10 мА. </w:t>
            </w:r>
          </w:p>
          <w:p w:rsidR="00775C84" w:rsidRPr="00B3038C" w:rsidRDefault="00775C84" w:rsidP="00775C84">
            <w:pPr>
              <w:numPr>
                <w:ilvl w:val="0"/>
                <w:numId w:val="14"/>
              </w:numPr>
              <w:ind w:left="851" w:firstLine="0"/>
            </w:pPr>
            <w:r w:rsidRPr="00B3038C">
              <w:t xml:space="preserve">не более 120 сек единичное спиральное сканирование. </w:t>
            </w:r>
          </w:p>
          <w:p w:rsidR="00775C84" w:rsidRPr="00B3038C" w:rsidRDefault="00775C84" w:rsidP="00775C84">
            <w:pPr>
              <w:numPr>
                <w:ilvl w:val="0"/>
                <w:numId w:val="14"/>
              </w:numPr>
              <w:ind w:left="851" w:firstLine="0"/>
            </w:pPr>
            <w:r w:rsidRPr="00B3038C">
              <w:t>не более 500 сек многократное спиральное сканирование</w:t>
            </w:r>
          </w:p>
        </w:tc>
      </w:tr>
      <w:tr w:rsidR="00775C84" w:rsidRPr="00B3038C" w:rsidTr="00775C84">
        <w:tc>
          <w:tcPr>
            <w:tcW w:w="2006" w:type="dxa"/>
          </w:tcPr>
          <w:p w:rsidR="00775C84" w:rsidRPr="00B3038C" w:rsidRDefault="00775C84" w:rsidP="00775C84">
            <w:pPr>
              <w:ind w:left="851"/>
            </w:pPr>
            <w:r w:rsidRPr="00B3038C">
              <w:rPr>
                <w:rStyle w:val="af2"/>
                <w:b w:val="0"/>
                <w:bCs w:val="0"/>
              </w:rPr>
              <w:t>Качество изображения</w:t>
            </w:r>
          </w:p>
        </w:tc>
        <w:tc>
          <w:tcPr>
            <w:tcW w:w="7335" w:type="dxa"/>
          </w:tcPr>
          <w:p w:rsidR="00775C84" w:rsidRPr="00B3038C" w:rsidRDefault="00775C84" w:rsidP="00775C84">
            <w:pPr>
              <w:numPr>
                <w:ilvl w:val="0"/>
                <w:numId w:val="15"/>
              </w:numPr>
              <w:ind w:left="851" w:firstLine="0"/>
            </w:pPr>
            <w:r w:rsidRPr="00B3038C">
              <w:t xml:space="preserve">Стандартное пространственное разрешение 0.54 мм или 9.3 л/см. </w:t>
            </w:r>
          </w:p>
          <w:p w:rsidR="00775C84" w:rsidRPr="00B3038C" w:rsidRDefault="00775C84" w:rsidP="00775C84">
            <w:pPr>
              <w:numPr>
                <w:ilvl w:val="0"/>
                <w:numId w:val="15"/>
              </w:numPr>
              <w:ind w:left="851" w:firstLine="0"/>
            </w:pPr>
            <w:r w:rsidRPr="00B3038C">
              <w:t xml:space="preserve">Пространственное разрешение в режиме высокого разрешения 0.17 мм или 30 л/см. </w:t>
            </w:r>
          </w:p>
          <w:p w:rsidR="00775C84" w:rsidRPr="00B3038C" w:rsidRDefault="00775C84" w:rsidP="00775C84">
            <w:pPr>
              <w:numPr>
                <w:ilvl w:val="0"/>
                <w:numId w:val="15"/>
              </w:numPr>
              <w:ind w:left="851" w:firstLine="0"/>
            </w:pPr>
            <w:proofErr w:type="spellStart"/>
            <w:r w:rsidRPr="00B3038C">
              <w:t>Низкоконтрастное</w:t>
            </w:r>
            <w:proofErr w:type="spellEnd"/>
            <w:r w:rsidRPr="00B3038C">
              <w:t xml:space="preserve"> разрешение 3.0 мм @ 0.3% при &lt;= 40 </w:t>
            </w:r>
            <w:proofErr w:type="spellStart"/>
            <w:r w:rsidRPr="00B3038C">
              <w:t>мГр</w:t>
            </w:r>
            <w:proofErr w:type="spellEnd"/>
            <w:r w:rsidRPr="00B3038C">
              <w:t xml:space="preserve">. </w:t>
            </w:r>
          </w:p>
          <w:p w:rsidR="00775C84" w:rsidRPr="00B3038C" w:rsidRDefault="00775C84" w:rsidP="00775C84">
            <w:pPr>
              <w:numPr>
                <w:ilvl w:val="0"/>
                <w:numId w:val="15"/>
              </w:numPr>
              <w:ind w:left="851" w:firstLine="0"/>
            </w:pPr>
            <w:r w:rsidRPr="00B3038C">
              <w:t xml:space="preserve">Шум 0.32% при — 23 </w:t>
            </w:r>
            <w:proofErr w:type="spellStart"/>
            <w:r w:rsidRPr="00B3038C">
              <w:t>мГр</w:t>
            </w:r>
            <w:proofErr w:type="spellEnd"/>
            <w:r w:rsidRPr="00B3038C">
              <w:t>.</w:t>
            </w:r>
          </w:p>
        </w:tc>
      </w:tr>
    </w:tbl>
    <w:p w:rsidR="00775C84" w:rsidRPr="00B3038C" w:rsidRDefault="00775C84" w:rsidP="00775C84">
      <w:pPr>
        <w:ind w:left="851"/>
      </w:pP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20" w:name="_Toc213440638"/>
      <w:bookmarkStart w:id="21" w:name="_Toc297755085"/>
      <w:r w:rsidRPr="00B3038C">
        <w:rPr>
          <w:rFonts w:cs="Times New Roman"/>
          <w:i/>
        </w:rPr>
        <w:t xml:space="preserve">Технологические процессы, связанные с производством </w:t>
      </w:r>
      <w:proofErr w:type="spellStart"/>
      <w:r w:rsidRPr="00B3038C">
        <w:rPr>
          <w:rFonts w:cs="Times New Roman"/>
          <w:i/>
        </w:rPr>
        <w:t>штативно</w:t>
      </w:r>
      <w:proofErr w:type="spellEnd"/>
      <w:r w:rsidRPr="00B3038C">
        <w:rPr>
          <w:rFonts w:cs="Times New Roman"/>
          <w:i/>
        </w:rPr>
        <w:t>-поворотного устройств</w:t>
      </w:r>
      <w:bookmarkEnd w:id="20"/>
      <w:r w:rsidRPr="00B3038C">
        <w:rPr>
          <w:rFonts w:cs="Times New Roman"/>
          <w:i/>
        </w:rPr>
        <w:t>а</w:t>
      </w:r>
      <w:bookmarkEnd w:id="21"/>
    </w:p>
    <w:p w:rsidR="00775C84" w:rsidRPr="00B3038C" w:rsidRDefault="00775C84" w:rsidP="00775C84">
      <w:pPr>
        <w:ind w:left="851"/>
        <w:jc w:val="both"/>
      </w:pPr>
      <w:r w:rsidRPr="00B3038C">
        <w:t xml:space="preserve">2.3.2.2.3.1. </w:t>
      </w:r>
      <w:proofErr w:type="spellStart"/>
      <w:proofErr w:type="gramStart"/>
      <w:r w:rsidRPr="00B3038C">
        <w:t>Штативно</w:t>
      </w:r>
      <w:proofErr w:type="spellEnd"/>
      <w:r w:rsidRPr="00B3038C">
        <w:t>-поворотное устройство кольцевого типа (</w:t>
      </w:r>
      <w:proofErr w:type="spellStart"/>
      <w:r w:rsidRPr="00B3038C">
        <w:t>гантри</w:t>
      </w:r>
      <w:proofErr w:type="spellEnd"/>
      <w:r w:rsidRPr="00B3038C">
        <w:t>), обеспечивающее крепление до двух блоков детектирования, их перемещение и позиционирование по радиальной и угловой координатам с помощью электроприводов.</w:t>
      </w:r>
      <w:proofErr w:type="gramEnd"/>
      <w:r w:rsidRPr="00B3038C">
        <w:t xml:space="preserve"> Основные характеристики системы:</w:t>
      </w:r>
    </w:p>
    <w:p w:rsidR="00775C84" w:rsidRPr="00B3038C" w:rsidRDefault="00775C84" w:rsidP="00775C84">
      <w:pPr>
        <w:widowControl w:val="0"/>
        <w:numPr>
          <w:ilvl w:val="0"/>
          <w:numId w:val="13"/>
        </w:numPr>
        <w:autoSpaceDE w:val="0"/>
        <w:autoSpaceDN w:val="0"/>
        <w:adjustRightInd w:val="0"/>
        <w:ind w:left="851" w:firstLine="0"/>
        <w:jc w:val="both"/>
      </w:pPr>
      <w:r w:rsidRPr="00B3038C">
        <w:t>внутренний диаметр траектории вращения</w:t>
      </w:r>
      <w:r w:rsidRPr="00B3038C">
        <w:tab/>
        <w:t xml:space="preserve">200 – </w:t>
      </w:r>
      <w:smartTag w:uri="urn:schemas-microsoft-com:office:smarttags" w:element="metricconverter">
        <w:smartTagPr>
          <w:attr w:name="ProductID" w:val="800 мм"/>
        </w:smartTagPr>
        <w:r w:rsidRPr="00B3038C">
          <w:t>800 мм</w:t>
        </w:r>
      </w:smartTag>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диапазон сканирования не менее 1620 мм. </w:t>
      </w:r>
    </w:p>
    <w:p w:rsidR="00775C84" w:rsidRPr="00B3038C" w:rsidRDefault="00775C84" w:rsidP="00775C84">
      <w:pPr>
        <w:widowControl w:val="0"/>
        <w:numPr>
          <w:ilvl w:val="0"/>
          <w:numId w:val="13"/>
        </w:numPr>
        <w:autoSpaceDE w:val="0"/>
        <w:autoSpaceDN w:val="0"/>
        <w:adjustRightInd w:val="0"/>
        <w:ind w:left="851" w:firstLine="0"/>
        <w:jc w:val="both"/>
      </w:pPr>
      <w:r w:rsidRPr="00B3038C">
        <w:t>диапазон углового перемещения</w:t>
      </w:r>
      <w:r w:rsidRPr="00B3038C">
        <w:tab/>
      </w:r>
      <w:r w:rsidRPr="00B3038C">
        <w:tab/>
      </w:r>
      <w:r w:rsidRPr="00B3038C">
        <w:tab/>
        <w:t>-100 - +3700</w:t>
      </w:r>
    </w:p>
    <w:p w:rsidR="00775C84" w:rsidRPr="00B3038C" w:rsidRDefault="00775C84" w:rsidP="00775C84">
      <w:pPr>
        <w:widowControl w:val="0"/>
        <w:numPr>
          <w:ilvl w:val="0"/>
          <w:numId w:val="13"/>
        </w:numPr>
        <w:autoSpaceDE w:val="0"/>
        <w:autoSpaceDN w:val="0"/>
        <w:adjustRightInd w:val="0"/>
        <w:ind w:left="851" w:firstLine="0"/>
        <w:jc w:val="both"/>
      </w:pPr>
      <w:r w:rsidRPr="00B3038C">
        <w:t>точность углового позиционирования</w:t>
      </w:r>
      <w:r w:rsidRPr="00B3038C">
        <w:tab/>
      </w:r>
      <w:r w:rsidRPr="00B3038C">
        <w:tab/>
        <w:t>0.50</w:t>
      </w:r>
    </w:p>
    <w:p w:rsidR="00775C84" w:rsidRPr="00B3038C" w:rsidRDefault="00775C84" w:rsidP="00775C84">
      <w:pPr>
        <w:widowControl w:val="0"/>
        <w:numPr>
          <w:ilvl w:val="0"/>
          <w:numId w:val="13"/>
        </w:numPr>
        <w:autoSpaceDE w:val="0"/>
        <w:autoSpaceDN w:val="0"/>
        <w:adjustRightInd w:val="0"/>
        <w:ind w:left="851" w:firstLine="0"/>
        <w:jc w:val="both"/>
      </w:pPr>
      <w:r w:rsidRPr="00B3038C">
        <w:t>максимальная угловая скорость</w:t>
      </w:r>
      <w:r w:rsidRPr="00B3038C">
        <w:tab/>
      </w:r>
      <w:r w:rsidRPr="00B3038C">
        <w:tab/>
      </w:r>
      <w:r w:rsidRPr="00B3038C">
        <w:tab/>
        <w:t xml:space="preserve">0.5 </w:t>
      </w:r>
      <w:proofErr w:type="gramStart"/>
      <w:r w:rsidRPr="00B3038C">
        <w:t>об</w:t>
      </w:r>
      <w:proofErr w:type="gramEnd"/>
      <w:r w:rsidRPr="00B3038C">
        <w:t>/мин</w:t>
      </w:r>
    </w:p>
    <w:p w:rsidR="00775C84" w:rsidRPr="00B3038C" w:rsidRDefault="00775C84" w:rsidP="00775C84">
      <w:pPr>
        <w:widowControl w:val="0"/>
        <w:numPr>
          <w:ilvl w:val="0"/>
          <w:numId w:val="13"/>
        </w:numPr>
        <w:autoSpaceDE w:val="0"/>
        <w:autoSpaceDN w:val="0"/>
        <w:adjustRightInd w:val="0"/>
        <w:ind w:left="851" w:firstLine="0"/>
        <w:jc w:val="both"/>
      </w:pPr>
      <w:r w:rsidRPr="00B3038C">
        <w:t>точность радиального позиционирования</w:t>
      </w:r>
      <w:r w:rsidRPr="00B3038C">
        <w:tab/>
      </w:r>
      <w:r w:rsidRPr="00B3038C">
        <w:tab/>
      </w:r>
      <w:smartTag w:uri="urn:schemas-microsoft-com:office:smarttags" w:element="metricconverter">
        <w:smartTagPr>
          <w:attr w:name="ProductID" w:val="0.5 мм"/>
        </w:smartTagPr>
        <w:r w:rsidRPr="00B3038C">
          <w:t>0.5 мм</w:t>
        </w:r>
      </w:smartTag>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апертура порядка 70 см. </w:t>
      </w:r>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регулируемый наклон </w:t>
      </w:r>
      <w:proofErr w:type="spellStart"/>
      <w:r w:rsidRPr="00B3038C">
        <w:t>гентри</w:t>
      </w:r>
      <w:proofErr w:type="spellEnd"/>
      <w:r w:rsidRPr="00B3038C">
        <w:t xml:space="preserve"> в диапазоне не менее 30 градусов. </w:t>
      </w:r>
    </w:p>
    <w:p w:rsidR="00775C84" w:rsidRPr="00B3038C" w:rsidRDefault="00775C84" w:rsidP="00775C84">
      <w:pPr>
        <w:widowControl w:val="0"/>
        <w:numPr>
          <w:ilvl w:val="0"/>
          <w:numId w:val="13"/>
        </w:numPr>
        <w:autoSpaceDE w:val="0"/>
        <w:autoSpaceDN w:val="0"/>
        <w:adjustRightInd w:val="0"/>
        <w:ind w:left="851" w:firstLine="0"/>
        <w:jc w:val="both"/>
      </w:pPr>
      <w:r w:rsidRPr="00B3038C">
        <w:lastRenderedPageBreak/>
        <w:t xml:space="preserve">дистанционное управление наклоном </w:t>
      </w:r>
      <w:proofErr w:type="spellStart"/>
      <w:r w:rsidRPr="00B3038C">
        <w:t>гентри</w:t>
      </w:r>
      <w:proofErr w:type="spellEnd"/>
      <w:r w:rsidRPr="00B3038C">
        <w:t xml:space="preserve"> на консоли оператора. </w:t>
      </w:r>
    </w:p>
    <w:p w:rsidR="00775C84" w:rsidRPr="00B3038C" w:rsidRDefault="00775C84" w:rsidP="00775C84">
      <w:pPr>
        <w:widowControl w:val="0"/>
        <w:numPr>
          <w:ilvl w:val="0"/>
          <w:numId w:val="13"/>
        </w:numPr>
        <w:autoSpaceDE w:val="0"/>
        <w:autoSpaceDN w:val="0"/>
        <w:adjustRightInd w:val="0"/>
        <w:ind w:left="851" w:firstLine="0"/>
        <w:jc w:val="both"/>
      </w:pPr>
      <w:r w:rsidRPr="00B3038C">
        <w:t xml:space="preserve">использование  твердотельных детекторов. </w:t>
      </w:r>
    </w:p>
    <w:p w:rsidR="00775C84" w:rsidRPr="00B3038C" w:rsidRDefault="00775C84" w:rsidP="00775C84">
      <w:pPr>
        <w:ind w:left="851"/>
        <w:jc w:val="both"/>
      </w:pPr>
      <w:r w:rsidRPr="00B3038C">
        <w:t xml:space="preserve">2.3.2.2.3.2. </w:t>
      </w:r>
      <w:proofErr w:type="spellStart"/>
      <w:r w:rsidRPr="00B3038C">
        <w:t>Штативно</w:t>
      </w:r>
      <w:proofErr w:type="spellEnd"/>
      <w:r w:rsidRPr="00B3038C">
        <w:t>-поворотное устройство является самым крупным компонентом компьютерного томографа и собирается из поставляемых по договорам поставки комплектующих согласно ТУ Центра, поступающих со склада комплектующих, на рабочи</w:t>
      </w:r>
      <w:proofErr w:type="gramStart"/>
      <w:r w:rsidRPr="00B3038C">
        <w:t>х-</w:t>
      </w:r>
      <w:proofErr w:type="gramEnd"/>
      <w:r w:rsidRPr="00B3038C">
        <w:t xml:space="preserve"> местах Участка поузловой слесарной сборки</w:t>
      </w:r>
    </w:p>
    <w:p w:rsidR="00775C84" w:rsidRPr="00B3038C" w:rsidRDefault="00775C84" w:rsidP="00775C84">
      <w:pPr>
        <w:widowControl w:val="0"/>
        <w:numPr>
          <w:ilvl w:val="0"/>
          <w:numId w:val="13"/>
        </w:numPr>
        <w:autoSpaceDE w:val="0"/>
        <w:autoSpaceDN w:val="0"/>
        <w:adjustRightInd w:val="0"/>
        <w:ind w:left="851" w:firstLine="0"/>
        <w:jc w:val="both"/>
      </w:pPr>
      <w:r w:rsidRPr="00B3038C">
        <w:t>Рабочее место монтажника металлоконструкций № 3</w:t>
      </w:r>
    </w:p>
    <w:p w:rsidR="00775C84" w:rsidRPr="00B3038C" w:rsidRDefault="00775C84" w:rsidP="00775C84">
      <w:pPr>
        <w:widowControl w:val="0"/>
        <w:numPr>
          <w:ilvl w:val="0"/>
          <w:numId w:val="13"/>
        </w:numPr>
        <w:autoSpaceDE w:val="0"/>
        <w:autoSpaceDN w:val="0"/>
        <w:adjustRightInd w:val="0"/>
        <w:ind w:left="851" w:firstLine="0"/>
        <w:jc w:val="both"/>
      </w:pPr>
      <w:r w:rsidRPr="00B3038C">
        <w:t>Рабочих место слесаря механосборочных работ №№ 2 и3</w:t>
      </w:r>
    </w:p>
    <w:p w:rsidR="00775C84" w:rsidRPr="00B3038C" w:rsidRDefault="00775C84" w:rsidP="00775C84">
      <w:pPr>
        <w:ind w:left="851"/>
        <w:jc w:val="both"/>
      </w:pPr>
      <w:r w:rsidRPr="00B3038C">
        <w:t xml:space="preserve">2.3.2.2.3.3. Корпусные детали кожуха </w:t>
      </w:r>
      <w:proofErr w:type="spellStart"/>
      <w:r w:rsidRPr="00B3038C">
        <w:t>штативно</w:t>
      </w:r>
      <w:proofErr w:type="spellEnd"/>
      <w:r w:rsidRPr="00B3038C">
        <w:t>-поворотного устройства поступают со склада комплектующих на Участок полимерных порошковых покрытий для нанесения специализированных покрытий, после чего поступают на рабочие места Участка поузловой слесарной сборки.</w:t>
      </w:r>
    </w:p>
    <w:p w:rsidR="00775C84" w:rsidRPr="00B3038C" w:rsidRDefault="00775C84" w:rsidP="00775C84">
      <w:pPr>
        <w:ind w:left="851"/>
        <w:jc w:val="both"/>
      </w:pPr>
      <w:r w:rsidRPr="00B3038C">
        <w:t xml:space="preserve">2.3.2.2.3.4. Собранные конструкции точной механики </w:t>
      </w:r>
      <w:proofErr w:type="spellStart"/>
      <w:r w:rsidRPr="00B3038C">
        <w:t>штативно</w:t>
      </w:r>
      <w:proofErr w:type="spellEnd"/>
      <w:r w:rsidRPr="00B3038C">
        <w:t xml:space="preserve">-поворотного устройства направляются на склад </w:t>
      </w:r>
      <w:proofErr w:type="gramStart"/>
      <w:r w:rsidRPr="00B3038C">
        <w:t>комплектующих</w:t>
      </w:r>
      <w:proofErr w:type="gramEnd"/>
      <w:r w:rsidRPr="00B3038C">
        <w:t>.</w:t>
      </w:r>
    </w:p>
    <w:p w:rsidR="00775C84" w:rsidRPr="00B3038C" w:rsidRDefault="00775C84" w:rsidP="00775C84">
      <w:pPr>
        <w:ind w:left="851"/>
        <w:jc w:val="both"/>
      </w:pPr>
      <w:r w:rsidRPr="00B3038C">
        <w:t xml:space="preserve">2.3.2.2.3.5. Оснащение </w:t>
      </w:r>
      <w:proofErr w:type="spellStart"/>
      <w:r w:rsidRPr="00B3038C">
        <w:t>штативно</w:t>
      </w:r>
      <w:proofErr w:type="spellEnd"/>
      <w:r w:rsidRPr="00B3038C">
        <w:t>-поворотного устройства блоками детекторов, коллиматорами и блоками электроники осуществляется на  рабочих местах Участка комплексной сборки томографов.</w:t>
      </w:r>
    </w:p>
    <w:p w:rsidR="00775C84" w:rsidRPr="00B3038C" w:rsidRDefault="00775C84" w:rsidP="00775C84">
      <w:pPr>
        <w:ind w:left="851"/>
        <w:jc w:val="both"/>
      </w:pPr>
      <w:r w:rsidRPr="00B3038C">
        <w:t xml:space="preserve">2.3.2.2.3.6. Технологические операции со </w:t>
      </w:r>
      <w:proofErr w:type="spellStart"/>
      <w:r w:rsidRPr="00B3038C">
        <w:t>штативно</w:t>
      </w:r>
      <w:proofErr w:type="spellEnd"/>
      <w:r w:rsidRPr="00B3038C">
        <w:t>-поворотного устройством должны быть обеспечены специализированной тележкой на аккумуляторном электроприводе грузоподъемностью не менее 500 кг, обеспечивающей манипулирование в трех измерениях объектом 2000х2000х1000 мм</w:t>
      </w: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22" w:name="_Toc213440640"/>
      <w:bookmarkStart w:id="23" w:name="_Toc297755086"/>
      <w:r w:rsidRPr="00B3038C">
        <w:rPr>
          <w:rFonts w:cs="Times New Roman"/>
          <w:i/>
        </w:rPr>
        <w:t>Технологические процессы, связанные с производством стола для укладки обследуемого пациента (ложе пациента)</w:t>
      </w:r>
      <w:bookmarkEnd w:id="22"/>
      <w:bookmarkEnd w:id="23"/>
    </w:p>
    <w:p w:rsidR="00775C84" w:rsidRPr="00B3038C" w:rsidRDefault="00775C84" w:rsidP="00775C84">
      <w:pPr>
        <w:ind w:left="851"/>
        <w:jc w:val="both"/>
      </w:pPr>
      <w:r w:rsidRPr="00B3038C">
        <w:t xml:space="preserve">2.3.2.2.4.1. </w:t>
      </w:r>
      <w:proofErr w:type="gramStart"/>
      <w:r w:rsidRPr="00B3038C">
        <w:t>Ложе пациента обеспечивает фиксацию его положения в лежачем состоянии, его перемещение и позиционирование по вертикальной и горизонтальной координатам относительно блоков детектирования с помощью электроприводов.</w:t>
      </w:r>
      <w:proofErr w:type="gramEnd"/>
      <w:r w:rsidRPr="00B3038C">
        <w:t xml:space="preserve"> Обычно применяется ложе пьедестального типа. Дека ложа пациента имеет возможность перемещаться по вертикали, а также продольного и поперечного перемещения с помощью механизма перемещения деки ложа. Дека ложа пациента изготовлена из </w:t>
      </w:r>
      <w:proofErr w:type="spellStart"/>
      <w:r w:rsidRPr="00B3038C">
        <w:t>рентгенпрозрачного</w:t>
      </w:r>
      <w:proofErr w:type="spellEnd"/>
      <w:r w:rsidRPr="00B3038C">
        <w:t xml:space="preserve"> материала, и имеется возможность дистанционного перемещения деки, так и вручную. Перемещение деки фиксируется датчиками положения деки ложа, а информация передается в системный блок видеоконтрольного устройства с отображением её на мониторе. Пульты управления механизмами перемещения деки стола, находящиеся по обе стороны ложа пациента, предназначены для привода в движения механизма вертикального перемещения стола, отключения магнитных тормозов для ручного перемещения деки вправо-влево и вперёд-назад. На пультах имеется световая индикация о нахождении деки стола в </w:t>
      </w:r>
      <w:proofErr w:type="spellStart"/>
      <w:r w:rsidRPr="00B3038C">
        <w:t>томографическом</w:t>
      </w:r>
      <w:proofErr w:type="spellEnd"/>
      <w:r w:rsidRPr="00B3038C">
        <w:t xml:space="preserve"> положении. Устройство должно иметь электронную микропроцессорную систему, обеспечивающую ручное (с пульта)  и компьютерное управление устройством. Основные характеристики системы:</w:t>
      </w:r>
    </w:p>
    <w:p w:rsidR="00775C84" w:rsidRPr="00B3038C" w:rsidRDefault="00775C84" w:rsidP="00775C84">
      <w:pPr>
        <w:widowControl w:val="0"/>
        <w:numPr>
          <w:ilvl w:val="2"/>
          <w:numId w:val="13"/>
        </w:numPr>
        <w:autoSpaceDE w:val="0"/>
        <w:autoSpaceDN w:val="0"/>
        <w:adjustRightInd w:val="0"/>
        <w:ind w:left="851" w:firstLine="0"/>
        <w:jc w:val="both"/>
      </w:pPr>
      <w:r w:rsidRPr="00B3038C">
        <w:t xml:space="preserve">Диапазон скорости горизонтального сканирования 0.2 – 200 см/мин. </w:t>
      </w:r>
    </w:p>
    <w:p w:rsidR="00775C84" w:rsidRPr="00B3038C" w:rsidRDefault="00775C84" w:rsidP="00775C84">
      <w:pPr>
        <w:widowControl w:val="0"/>
        <w:numPr>
          <w:ilvl w:val="2"/>
          <w:numId w:val="13"/>
        </w:numPr>
        <w:autoSpaceDE w:val="0"/>
        <w:autoSpaceDN w:val="0"/>
        <w:adjustRightInd w:val="0"/>
        <w:ind w:left="851" w:firstLine="0"/>
        <w:jc w:val="both"/>
      </w:pPr>
      <w:r w:rsidRPr="00B3038C">
        <w:t xml:space="preserve">Допустимые габариты пациента: вес </w:t>
      </w:r>
      <w:smartTag w:uri="urn:schemas-microsoft-com:office:smarttags" w:element="metricconverter">
        <w:smartTagPr>
          <w:attr w:name="ProductID" w:val="160 кг"/>
        </w:smartTagPr>
        <w:r w:rsidRPr="00B3038C">
          <w:t>160 кг</w:t>
        </w:r>
      </w:smartTag>
      <w:r w:rsidRPr="00B3038C">
        <w:t xml:space="preserve">, рост </w:t>
      </w:r>
      <w:smartTag w:uri="urn:schemas-microsoft-com:office:smarttags" w:element="metricconverter">
        <w:smartTagPr>
          <w:attr w:name="ProductID" w:val="2 м"/>
        </w:smartTagPr>
        <w:r w:rsidRPr="00B3038C">
          <w:t>2 м</w:t>
        </w:r>
      </w:smartTag>
      <w:proofErr w:type="gramStart"/>
      <w:r w:rsidRPr="00B3038C">
        <w:t>..</w:t>
      </w:r>
      <w:proofErr w:type="gramEnd"/>
    </w:p>
    <w:p w:rsidR="00775C84" w:rsidRPr="00B3038C" w:rsidRDefault="00775C84" w:rsidP="00775C84">
      <w:pPr>
        <w:ind w:left="851"/>
        <w:jc w:val="both"/>
      </w:pPr>
      <w:r w:rsidRPr="00B3038C">
        <w:t>2.3.2.2.4.2. Ложе пациента является самым крупным компонентом компьютерного томографа и собирается из поставляемых по договорам поставки комплектующих согласно ТУ Центра, поступающих со склада комплектующих, на рабочи</w:t>
      </w:r>
      <w:proofErr w:type="gramStart"/>
      <w:r w:rsidRPr="00B3038C">
        <w:t>х-</w:t>
      </w:r>
      <w:proofErr w:type="gramEnd"/>
      <w:r w:rsidRPr="00B3038C">
        <w:t xml:space="preserve"> местах Участка поузловой слесарной сборки</w:t>
      </w:r>
    </w:p>
    <w:p w:rsidR="00775C84" w:rsidRPr="00B3038C" w:rsidRDefault="00775C84" w:rsidP="00775C84">
      <w:pPr>
        <w:widowControl w:val="0"/>
        <w:numPr>
          <w:ilvl w:val="2"/>
          <w:numId w:val="13"/>
        </w:numPr>
        <w:autoSpaceDE w:val="0"/>
        <w:autoSpaceDN w:val="0"/>
        <w:adjustRightInd w:val="0"/>
        <w:ind w:left="851" w:firstLine="0"/>
        <w:jc w:val="both"/>
      </w:pPr>
      <w:r w:rsidRPr="00B3038C">
        <w:t>Рабочее место монтажника металлоконструкций № 3</w:t>
      </w:r>
    </w:p>
    <w:p w:rsidR="00775C84" w:rsidRPr="00B3038C" w:rsidRDefault="00775C84" w:rsidP="00775C84">
      <w:pPr>
        <w:widowControl w:val="0"/>
        <w:numPr>
          <w:ilvl w:val="2"/>
          <w:numId w:val="13"/>
        </w:numPr>
        <w:autoSpaceDE w:val="0"/>
        <w:autoSpaceDN w:val="0"/>
        <w:adjustRightInd w:val="0"/>
        <w:ind w:left="851" w:firstLine="0"/>
        <w:jc w:val="both"/>
      </w:pPr>
      <w:r w:rsidRPr="00B3038C">
        <w:t>Рабочих место слесаря механосборочных работ №№ 2 и3</w:t>
      </w:r>
    </w:p>
    <w:p w:rsidR="00775C84" w:rsidRPr="00B3038C" w:rsidRDefault="00775C84" w:rsidP="00775C84">
      <w:pPr>
        <w:ind w:left="851"/>
        <w:jc w:val="both"/>
      </w:pPr>
      <w:r w:rsidRPr="00B3038C">
        <w:t xml:space="preserve">2.3.2.2.4.3. Корпусные детали кожуха ложа пациента поступают со склада комплектующих на Участок полимерных порошковых покрытий для нанесения </w:t>
      </w:r>
      <w:r w:rsidRPr="00B3038C">
        <w:lastRenderedPageBreak/>
        <w:t>специализированных покрытий, после чего поступают на рабочие места Участка поузловой слесарной сборки.</w:t>
      </w:r>
    </w:p>
    <w:p w:rsidR="00775C84" w:rsidRPr="00B3038C" w:rsidRDefault="00775C84" w:rsidP="00775C84">
      <w:pPr>
        <w:ind w:left="851"/>
        <w:jc w:val="both"/>
      </w:pPr>
      <w:r w:rsidRPr="00B3038C">
        <w:t xml:space="preserve">2.3.2.2.4.4. Собранные конструкции точной механики ложа пациента направляются на склад </w:t>
      </w:r>
      <w:proofErr w:type="gramStart"/>
      <w:r w:rsidRPr="00B3038C">
        <w:t>комплектующих</w:t>
      </w:r>
      <w:proofErr w:type="gramEnd"/>
      <w:r w:rsidRPr="00B3038C">
        <w:t>.</w:t>
      </w:r>
    </w:p>
    <w:p w:rsidR="00775C84" w:rsidRPr="00B3038C" w:rsidRDefault="00775C84" w:rsidP="00775C84">
      <w:pPr>
        <w:ind w:left="851"/>
        <w:jc w:val="both"/>
      </w:pPr>
      <w:r w:rsidRPr="00B3038C">
        <w:t>2.3.2.2.4.5. Оснащение ложа пациента блоками электроники осуществляется на  рабочих местах Участка комплексной сборки томографов.</w:t>
      </w:r>
    </w:p>
    <w:p w:rsidR="00775C84" w:rsidRPr="00B3038C" w:rsidRDefault="00775C84" w:rsidP="00775C84">
      <w:pPr>
        <w:ind w:left="851"/>
        <w:jc w:val="both"/>
      </w:pPr>
      <w:r w:rsidRPr="00B3038C">
        <w:t xml:space="preserve">2.3.2.2.4.6. Технологические операции </w:t>
      </w:r>
      <w:proofErr w:type="gramStart"/>
      <w:r w:rsidRPr="00B3038C">
        <w:t>со</w:t>
      </w:r>
      <w:proofErr w:type="gramEnd"/>
      <w:r w:rsidRPr="00B3038C">
        <w:t xml:space="preserve"> ложем пациента должны быть обеспечены специализированной тележкой на аккумуляторном электроприводе грузоподъемностью не менее 500 кг, обеспечивающей манипулирование в трех измерениях объектом 2000х2000х1000 мм</w:t>
      </w:r>
    </w:p>
    <w:p w:rsidR="00775C84" w:rsidRPr="00B3038C" w:rsidRDefault="00775C84" w:rsidP="00775C84">
      <w:pPr>
        <w:ind w:left="851"/>
      </w:pPr>
    </w:p>
    <w:p w:rsidR="00775C84" w:rsidRPr="00B3038C" w:rsidRDefault="00775C84" w:rsidP="00775C84">
      <w:pPr>
        <w:pStyle w:val="5"/>
        <w:keepNext w:val="0"/>
        <w:keepLines w:val="0"/>
        <w:widowControl w:val="0"/>
        <w:numPr>
          <w:ilvl w:val="4"/>
          <w:numId w:val="0"/>
        </w:numPr>
        <w:tabs>
          <w:tab w:val="num" w:pos="1008"/>
        </w:tabs>
        <w:autoSpaceDE w:val="0"/>
        <w:autoSpaceDN w:val="0"/>
        <w:adjustRightInd w:val="0"/>
        <w:spacing w:before="240" w:after="60"/>
        <w:ind w:left="851"/>
        <w:rPr>
          <w:rFonts w:cs="Times New Roman"/>
          <w:i/>
        </w:rPr>
      </w:pPr>
      <w:bookmarkStart w:id="24" w:name="_Toc213440642"/>
      <w:bookmarkStart w:id="25" w:name="_Toc297755087"/>
      <w:r w:rsidRPr="00B3038C">
        <w:rPr>
          <w:rFonts w:cs="Times New Roman"/>
          <w:i/>
        </w:rPr>
        <w:t>Технологические процессы, связанные с производством стойки питания и управления, пульта ручного управления</w:t>
      </w:r>
      <w:bookmarkEnd w:id="24"/>
      <w:bookmarkEnd w:id="25"/>
    </w:p>
    <w:p w:rsidR="00775C84" w:rsidRPr="00B3038C" w:rsidRDefault="00775C84" w:rsidP="00775C84">
      <w:pPr>
        <w:ind w:left="851"/>
        <w:jc w:val="both"/>
      </w:pPr>
      <w:r w:rsidRPr="00B3038C">
        <w:t xml:space="preserve">2.3.2.2.5.1. Содержит блоки питания, контроллеры электроприводов, осуществляющих перемещение и позиционирование блоков детектирования и ложа пациента (электронная система позиционирования). Электронная система позиционирования – микропроцессорная система управления электроприводами </w:t>
      </w:r>
      <w:proofErr w:type="spellStart"/>
      <w:r w:rsidRPr="00B3038C">
        <w:t>гантри</w:t>
      </w:r>
      <w:proofErr w:type="spellEnd"/>
      <w:r w:rsidRPr="00B3038C">
        <w:t xml:space="preserve"> и ложа пациента. При подготовке прибора к диагностированию позиционирование детекторов и ложа осуществляется с пульта ручного управления, в режиме сканирования – компьютером сбора данных. Пульт управления предназначен для дистанционного управления: вращением ротационной консоли, перемещениями деки стола и имитаторов границ поля облучения. Содержит систему выбора режима работы установки, систему аварийного отключения, систему индикации и включения/выключения электропитания. Пульт имеет педаль блокировки случайного включения перемещений подвижных частей установки, включение возможно только при нажатии и удержании педали оператором. Индикация на пульте сообщает о:</w:t>
      </w:r>
    </w:p>
    <w:p w:rsidR="00775C84" w:rsidRPr="00B3038C" w:rsidRDefault="00775C84" w:rsidP="00775C84">
      <w:pPr>
        <w:widowControl w:val="0"/>
        <w:numPr>
          <w:ilvl w:val="2"/>
          <w:numId w:val="13"/>
        </w:numPr>
        <w:autoSpaceDE w:val="0"/>
        <w:autoSpaceDN w:val="0"/>
        <w:adjustRightInd w:val="0"/>
        <w:ind w:left="851" w:firstLine="0"/>
        <w:jc w:val="both"/>
      </w:pPr>
      <w:proofErr w:type="gramStart"/>
      <w:r w:rsidRPr="00B3038C">
        <w:t>включении</w:t>
      </w:r>
      <w:proofErr w:type="gramEnd"/>
      <w:r w:rsidRPr="00B3038C">
        <w:t xml:space="preserve"> установки;</w:t>
      </w:r>
    </w:p>
    <w:p w:rsidR="00775C84" w:rsidRPr="00B3038C" w:rsidRDefault="00775C84" w:rsidP="00775C84">
      <w:pPr>
        <w:widowControl w:val="0"/>
        <w:numPr>
          <w:ilvl w:val="2"/>
          <w:numId w:val="13"/>
        </w:numPr>
        <w:autoSpaceDE w:val="0"/>
        <w:autoSpaceDN w:val="0"/>
        <w:adjustRightInd w:val="0"/>
        <w:ind w:left="851" w:firstLine="0"/>
        <w:jc w:val="both"/>
      </w:pPr>
      <w:r w:rsidRPr="00B3038C">
        <w:t xml:space="preserve">выбранном </w:t>
      </w:r>
      <w:proofErr w:type="gramStart"/>
      <w:r w:rsidRPr="00B3038C">
        <w:t>режиме</w:t>
      </w:r>
      <w:proofErr w:type="gramEnd"/>
      <w:r w:rsidRPr="00B3038C">
        <w:t xml:space="preserve"> работы установки;</w:t>
      </w:r>
    </w:p>
    <w:p w:rsidR="00775C84" w:rsidRPr="00B3038C" w:rsidRDefault="00775C84" w:rsidP="00775C84">
      <w:pPr>
        <w:widowControl w:val="0"/>
        <w:numPr>
          <w:ilvl w:val="2"/>
          <w:numId w:val="13"/>
        </w:numPr>
        <w:autoSpaceDE w:val="0"/>
        <w:autoSpaceDN w:val="0"/>
        <w:adjustRightInd w:val="0"/>
        <w:ind w:left="851" w:firstLine="0"/>
        <w:jc w:val="both"/>
      </w:pPr>
      <w:r w:rsidRPr="00B3038C">
        <w:t xml:space="preserve">отсутствие блокировки для </w:t>
      </w:r>
      <w:proofErr w:type="spellStart"/>
      <w:r w:rsidRPr="00B3038C">
        <w:t>томографического</w:t>
      </w:r>
      <w:proofErr w:type="spellEnd"/>
      <w:r w:rsidRPr="00B3038C">
        <w:t xml:space="preserve"> режима;</w:t>
      </w:r>
    </w:p>
    <w:p w:rsidR="00775C84" w:rsidRPr="00B3038C" w:rsidRDefault="00775C84" w:rsidP="00775C84">
      <w:pPr>
        <w:widowControl w:val="0"/>
        <w:numPr>
          <w:ilvl w:val="2"/>
          <w:numId w:val="13"/>
        </w:numPr>
        <w:autoSpaceDE w:val="0"/>
        <w:autoSpaceDN w:val="0"/>
        <w:adjustRightInd w:val="0"/>
        <w:ind w:left="851" w:firstLine="0"/>
        <w:jc w:val="both"/>
      </w:pPr>
      <w:r w:rsidRPr="00B3038C">
        <w:t>подачи команды “ПУСК” на установку.</w:t>
      </w:r>
    </w:p>
    <w:p w:rsidR="00775C84" w:rsidRPr="00B3038C" w:rsidRDefault="00775C84" w:rsidP="00775C84">
      <w:pPr>
        <w:ind w:left="851"/>
        <w:jc w:val="both"/>
      </w:pPr>
      <w:r w:rsidRPr="00B3038C">
        <w:t xml:space="preserve">2.3.2.2.5.2. Ручной пульт управления предназначен для ручного управления в процедурном помещении механизмами диагностического прибора Пульт содержит блокирующую кнопку. Эта кнопка предназначена для защиты от случайного включения перемещений подвижных частей установки. </w:t>
      </w:r>
    </w:p>
    <w:p w:rsidR="00775C84" w:rsidRPr="00B3038C" w:rsidRDefault="00775C84" w:rsidP="00775C84">
      <w:pPr>
        <w:ind w:left="851"/>
        <w:jc w:val="both"/>
      </w:pPr>
      <w:r w:rsidRPr="00B3038C">
        <w:t xml:space="preserve">2.3.2.2.5.3. Комплексный медицинский </w:t>
      </w:r>
      <w:proofErr w:type="spellStart"/>
      <w:r w:rsidRPr="00B3038C">
        <w:t>томографический</w:t>
      </w:r>
      <w:proofErr w:type="spellEnd"/>
      <w:r w:rsidRPr="00B3038C">
        <w:t xml:space="preserve"> прибор оснащен следующими средствами вычислительной техники:</w:t>
      </w:r>
    </w:p>
    <w:p w:rsidR="00775C84" w:rsidRPr="00B3038C" w:rsidRDefault="00775C84" w:rsidP="00775C84">
      <w:pPr>
        <w:widowControl w:val="0"/>
        <w:numPr>
          <w:ilvl w:val="2"/>
          <w:numId w:val="13"/>
        </w:numPr>
        <w:autoSpaceDE w:val="0"/>
        <w:autoSpaceDN w:val="0"/>
        <w:adjustRightInd w:val="0"/>
        <w:ind w:left="851" w:firstLine="0"/>
        <w:jc w:val="both"/>
      </w:pPr>
      <w:r w:rsidRPr="00B3038C">
        <w:t>Рабочий цветной монитор 21 дюйм.</w:t>
      </w:r>
    </w:p>
    <w:p w:rsidR="00775C84" w:rsidRPr="00B3038C" w:rsidRDefault="00775C84" w:rsidP="00775C84">
      <w:pPr>
        <w:widowControl w:val="0"/>
        <w:numPr>
          <w:ilvl w:val="2"/>
          <w:numId w:val="13"/>
        </w:numPr>
        <w:autoSpaceDE w:val="0"/>
        <w:autoSpaceDN w:val="0"/>
        <w:adjustRightInd w:val="0"/>
        <w:ind w:left="851" w:firstLine="0"/>
        <w:jc w:val="both"/>
      </w:pPr>
      <w:r w:rsidRPr="00B3038C">
        <w:t>Компьютер:</w:t>
      </w:r>
    </w:p>
    <w:p w:rsidR="00775C84" w:rsidRPr="00B3038C" w:rsidRDefault="00775C84" w:rsidP="00775C84">
      <w:pPr>
        <w:widowControl w:val="0"/>
        <w:numPr>
          <w:ilvl w:val="3"/>
          <w:numId w:val="13"/>
        </w:numPr>
        <w:autoSpaceDE w:val="0"/>
        <w:autoSpaceDN w:val="0"/>
        <w:adjustRightInd w:val="0"/>
        <w:ind w:left="851" w:firstLine="0"/>
        <w:jc w:val="both"/>
      </w:pPr>
      <w:r w:rsidRPr="00B3038C">
        <w:t xml:space="preserve">не менее 4 Гб оперативной памяти. </w:t>
      </w:r>
    </w:p>
    <w:p w:rsidR="00775C84" w:rsidRPr="00B3038C" w:rsidRDefault="00775C84" w:rsidP="00775C84">
      <w:pPr>
        <w:widowControl w:val="0"/>
        <w:numPr>
          <w:ilvl w:val="3"/>
          <w:numId w:val="13"/>
        </w:numPr>
        <w:autoSpaceDE w:val="0"/>
        <w:autoSpaceDN w:val="0"/>
        <w:adjustRightInd w:val="0"/>
        <w:ind w:left="851" w:firstLine="0"/>
        <w:jc w:val="both"/>
      </w:pPr>
      <w:r w:rsidRPr="00B3038C">
        <w:t xml:space="preserve">не менее 1 Гб видео памяти. </w:t>
      </w:r>
    </w:p>
    <w:p w:rsidR="00775C84" w:rsidRPr="00B3038C" w:rsidRDefault="00775C84" w:rsidP="00775C84">
      <w:pPr>
        <w:widowControl w:val="0"/>
        <w:numPr>
          <w:ilvl w:val="3"/>
          <w:numId w:val="13"/>
        </w:numPr>
        <w:autoSpaceDE w:val="0"/>
        <w:autoSpaceDN w:val="0"/>
        <w:adjustRightInd w:val="0"/>
        <w:ind w:left="851" w:firstLine="0"/>
        <w:jc w:val="both"/>
      </w:pPr>
      <w:r w:rsidRPr="00B3038C">
        <w:t xml:space="preserve">носитель для архивирования изображений на 1000000 изображений. </w:t>
      </w:r>
    </w:p>
    <w:p w:rsidR="00775C84" w:rsidRPr="00B3038C" w:rsidRDefault="00775C84" w:rsidP="00775C84">
      <w:pPr>
        <w:widowControl w:val="0"/>
        <w:numPr>
          <w:ilvl w:val="3"/>
          <w:numId w:val="13"/>
        </w:numPr>
        <w:autoSpaceDE w:val="0"/>
        <w:autoSpaceDN w:val="0"/>
        <w:adjustRightInd w:val="0"/>
        <w:ind w:left="851" w:firstLine="0"/>
        <w:jc w:val="both"/>
      </w:pPr>
      <w:r w:rsidRPr="00B3038C">
        <w:t xml:space="preserve">носитель для «сырых» данных емкостью не менее 40 </w:t>
      </w:r>
      <w:proofErr w:type="spellStart"/>
      <w:r w:rsidRPr="00B3038C">
        <w:t>гб</w:t>
      </w:r>
      <w:proofErr w:type="spellEnd"/>
      <w:r w:rsidRPr="00B3038C">
        <w:t xml:space="preserve"> (10000 единиц «сырых» данных). </w:t>
      </w:r>
    </w:p>
    <w:p w:rsidR="00775C84" w:rsidRPr="00B3038C" w:rsidRDefault="00775C84" w:rsidP="00775C84">
      <w:pPr>
        <w:ind w:left="851"/>
        <w:jc w:val="both"/>
      </w:pPr>
      <w:r w:rsidRPr="00B3038C">
        <w:t xml:space="preserve">2.3.2.2.5.4. Технологические операции по изготовлению стойки питания и управления, пульта ручного управления компьютерного томографа аналогичны операциям, </w:t>
      </w:r>
      <w:proofErr w:type="gramStart"/>
      <w:r w:rsidRPr="00B3038C">
        <w:t>описанных</w:t>
      </w:r>
      <w:proofErr w:type="gramEnd"/>
      <w:r w:rsidRPr="00B3038C">
        <w:t xml:space="preserve"> в </w:t>
      </w:r>
      <w:proofErr w:type="spellStart"/>
      <w:r w:rsidRPr="00B3038C">
        <w:t>пп</w:t>
      </w:r>
      <w:proofErr w:type="spellEnd"/>
      <w:r w:rsidRPr="00B3038C">
        <w:t xml:space="preserve"> 2.3.2.1.6.2. - 2.3.2.1.6.7. настоящего документа</w:t>
      </w:r>
    </w:p>
    <w:p w:rsidR="00775C84" w:rsidRPr="00B3038C" w:rsidRDefault="00775C84" w:rsidP="00775C84">
      <w:pPr>
        <w:tabs>
          <w:tab w:val="left" w:pos="2160"/>
        </w:tabs>
        <w:ind w:left="851"/>
      </w:pPr>
      <w:r w:rsidRPr="00B3038C">
        <w:t>2.3.2.2.5.5. Перемещение полуфабрикатов и готовых изделий требует тележек с аккумуляторным электроприводом грузоподъемностью не менее 100 кг</w:t>
      </w:r>
      <w:proofErr w:type="gramStart"/>
      <w:r w:rsidRPr="00B3038C">
        <w:t xml:space="preserve">.. </w:t>
      </w:r>
      <w:proofErr w:type="gramEnd"/>
      <w:r w:rsidRPr="00B3038C">
        <w:t xml:space="preserve">При </w:t>
      </w:r>
      <w:r w:rsidRPr="00B3038C">
        <w:lastRenderedPageBreak/>
        <w:t>перемещении полуфабрикаты и готовые изделия должны предохраняться от ударов и воздействия агрессивных сред</w:t>
      </w:r>
    </w:p>
    <w:p w:rsidR="00775C84" w:rsidRPr="00B3038C" w:rsidRDefault="00775C84" w:rsidP="00775C84">
      <w:pPr>
        <w:tabs>
          <w:tab w:val="left" w:pos="1244"/>
        </w:tabs>
      </w:pPr>
    </w:p>
    <w:p w:rsidR="00775C84" w:rsidRPr="00B3038C" w:rsidRDefault="00775C84" w:rsidP="00775C84">
      <w:pPr>
        <w:pStyle w:val="1"/>
        <w:keepLines w:val="0"/>
        <w:widowControl w:val="0"/>
        <w:tabs>
          <w:tab w:val="num" w:pos="851"/>
        </w:tabs>
        <w:suppressAutoHyphens w:val="0"/>
        <w:autoSpaceDE w:val="0"/>
        <w:autoSpaceDN w:val="0"/>
        <w:adjustRightInd w:val="0"/>
        <w:spacing w:after="60"/>
        <w:ind w:left="851"/>
        <w:jc w:val="left"/>
        <w:rPr>
          <w:szCs w:val="24"/>
        </w:rPr>
      </w:pPr>
      <w:r w:rsidRPr="00B3038C">
        <w:rPr>
          <w:szCs w:val="24"/>
        </w:rPr>
        <w:tab/>
      </w:r>
      <w:bookmarkStart w:id="26" w:name="_Toc297755088"/>
      <w:r w:rsidRPr="00B3038C">
        <w:rPr>
          <w:szCs w:val="24"/>
        </w:rPr>
        <w:t>Сводная технологическая карта производства готовой продукции центра</w:t>
      </w:r>
      <w:bookmarkEnd w:id="26"/>
    </w:p>
    <w:p w:rsidR="00775C84" w:rsidRPr="00B3038C" w:rsidRDefault="00775C84" w:rsidP="00775C84">
      <w:pPr>
        <w:pStyle w:val="aa"/>
        <w:spacing w:before="120"/>
        <w:ind w:left="851"/>
      </w:pPr>
      <w:r w:rsidRPr="00B3038C">
        <w:t>Таблица 5 Технологическая карта и Контрольные точки обеспечения качества технологических операций</w:t>
      </w:r>
      <w:r w:rsidRPr="00B3038C">
        <w:tab/>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126"/>
        <w:gridCol w:w="1560"/>
        <w:gridCol w:w="1559"/>
        <w:gridCol w:w="1307"/>
        <w:gridCol w:w="1670"/>
        <w:gridCol w:w="1134"/>
      </w:tblGrid>
      <w:tr w:rsidR="00775C84" w:rsidRPr="00B3038C" w:rsidTr="00775C84">
        <w:tc>
          <w:tcPr>
            <w:tcW w:w="709" w:type="dxa"/>
          </w:tcPr>
          <w:p w:rsidR="00775C84" w:rsidRPr="00B3038C" w:rsidRDefault="00775C84" w:rsidP="00775C84">
            <w:r w:rsidRPr="00B3038C">
              <w:t>Код операции</w:t>
            </w:r>
          </w:p>
        </w:tc>
        <w:tc>
          <w:tcPr>
            <w:tcW w:w="2126" w:type="dxa"/>
          </w:tcPr>
          <w:p w:rsidR="00775C84" w:rsidRPr="00B3038C" w:rsidRDefault="00775C84" w:rsidP="00775C84">
            <w:r w:rsidRPr="00B3038C">
              <w:t>Технологическая операция</w:t>
            </w:r>
          </w:p>
        </w:tc>
        <w:tc>
          <w:tcPr>
            <w:tcW w:w="1560" w:type="dxa"/>
          </w:tcPr>
          <w:p w:rsidR="00775C84" w:rsidRPr="00B3038C" w:rsidRDefault="00775C84" w:rsidP="00775C84">
            <w:r w:rsidRPr="00B3038C">
              <w:t>Входы операции</w:t>
            </w:r>
          </w:p>
        </w:tc>
        <w:tc>
          <w:tcPr>
            <w:tcW w:w="1559" w:type="dxa"/>
          </w:tcPr>
          <w:p w:rsidR="00775C84" w:rsidRPr="00B3038C" w:rsidRDefault="00775C84" w:rsidP="00775C84">
            <w:r w:rsidRPr="00B3038C">
              <w:t>Параметры пригодности входящих продуктов</w:t>
            </w:r>
          </w:p>
        </w:tc>
        <w:tc>
          <w:tcPr>
            <w:tcW w:w="1307" w:type="dxa"/>
          </w:tcPr>
          <w:p w:rsidR="00775C84" w:rsidRPr="00B3038C" w:rsidRDefault="00775C84" w:rsidP="00775C84">
            <w:r w:rsidRPr="00B3038C">
              <w:t>Стандарт на исполнение операции</w:t>
            </w:r>
          </w:p>
        </w:tc>
        <w:tc>
          <w:tcPr>
            <w:tcW w:w="1670" w:type="dxa"/>
          </w:tcPr>
          <w:p w:rsidR="00775C84" w:rsidRPr="00B3038C" w:rsidRDefault="00775C84" w:rsidP="00775C84">
            <w:r w:rsidRPr="00B3038C">
              <w:t>Исходящие продукты</w:t>
            </w:r>
          </w:p>
        </w:tc>
        <w:tc>
          <w:tcPr>
            <w:tcW w:w="1134" w:type="dxa"/>
          </w:tcPr>
          <w:p w:rsidR="00775C84" w:rsidRPr="00B3038C" w:rsidRDefault="00775C84" w:rsidP="00775C84">
            <w:r w:rsidRPr="00B3038C">
              <w:t>Параметры пригодности исходящих продуктов</w:t>
            </w:r>
          </w:p>
        </w:tc>
      </w:tr>
      <w:tr w:rsidR="00775C84" w:rsidRPr="00B3038C" w:rsidTr="00775C84">
        <w:tc>
          <w:tcPr>
            <w:tcW w:w="709" w:type="dxa"/>
          </w:tcPr>
          <w:p w:rsidR="00775C84" w:rsidRPr="00B3038C" w:rsidRDefault="00775C84" w:rsidP="00775C84">
            <w:r w:rsidRPr="00B3038C">
              <w:t>1.</w:t>
            </w:r>
          </w:p>
        </w:tc>
        <w:tc>
          <w:tcPr>
            <w:tcW w:w="9356" w:type="dxa"/>
            <w:gridSpan w:val="6"/>
          </w:tcPr>
          <w:p w:rsidR="00775C84" w:rsidRPr="00B3038C" w:rsidRDefault="00775C84" w:rsidP="00775C84">
            <w:r w:rsidRPr="00B3038C">
              <w:t>Группа операций «Подготовка стандартных комплектующих</w:t>
            </w:r>
          </w:p>
        </w:tc>
      </w:tr>
      <w:tr w:rsidR="00775C84" w:rsidRPr="00B3038C" w:rsidTr="00775C84">
        <w:tc>
          <w:tcPr>
            <w:tcW w:w="709" w:type="dxa"/>
          </w:tcPr>
          <w:p w:rsidR="00775C84" w:rsidRPr="00B3038C" w:rsidRDefault="00775C84" w:rsidP="00775C84">
            <w:r w:rsidRPr="00B3038C">
              <w:t>1.1</w:t>
            </w:r>
          </w:p>
        </w:tc>
        <w:tc>
          <w:tcPr>
            <w:tcW w:w="2126" w:type="dxa"/>
          </w:tcPr>
          <w:p w:rsidR="00775C84" w:rsidRPr="00B3038C" w:rsidRDefault="00775C84" w:rsidP="00775C84">
            <w:r w:rsidRPr="00B3038C">
              <w:t xml:space="preserve">Производство </w:t>
            </w:r>
            <w:proofErr w:type="spellStart"/>
            <w:r w:rsidRPr="00B3038C">
              <w:t>сцинтилляционногокристалла</w:t>
            </w:r>
            <w:proofErr w:type="spellEnd"/>
            <w:r w:rsidRPr="00B3038C">
              <w:t xml:space="preserve"> </w:t>
            </w:r>
          </w:p>
        </w:tc>
        <w:tc>
          <w:tcPr>
            <w:tcW w:w="1560" w:type="dxa"/>
          </w:tcPr>
          <w:p w:rsidR="00775C84" w:rsidRPr="00B3038C" w:rsidRDefault="00775C84" w:rsidP="00775C84">
            <w:r w:rsidRPr="00B3038C">
              <w:t>Серийное производство</w:t>
            </w:r>
          </w:p>
        </w:tc>
        <w:tc>
          <w:tcPr>
            <w:tcW w:w="1559" w:type="dxa"/>
          </w:tcPr>
          <w:p w:rsidR="00775C84" w:rsidRPr="00B3038C" w:rsidRDefault="00775C84" w:rsidP="00775C84">
            <w:r w:rsidRPr="00B3038C">
              <w:t xml:space="preserve">Согласно ГОСТ 26652-85 </w:t>
            </w:r>
          </w:p>
        </w:tc>
        <w:tc>
          <w:tcPr>
            <w:tcW w:w="1307" w:type="dxa"/>
          </w:tcPr>
          <w:p w:rsidR="00775C84" w:rsidRPr="00B3038C" w:rsidRDefault="00775C84" w:rsidP="00775C84">
            <w:r w:rsidRPr="00B3038C">
              <w:t>Согласно ГОСТ 26652-85</w:t>
            </w:r>
          </w:p>
        </w:tc>
        <w:tc>
          <w:tcPr>
            <w:tcW w:w="1670" w:type="dxa"/>
          </w:tcPr>
          <w:p w:rsidR="00775C84" w:rsidRPr="00B3038C" w:rsidRDefault="00775C84" w:rsidP="00775C84">
            <w:r w:rsidRPr="00B3038C">
              <w:t xml:space="preserve">Пластина сцинтилляционного кристалла </w:t>
            </w:r>
          </w:p>
        </w:tc>
        <w:tc>
          <w:tcPr>
            <w:tcW w:w="1134" w:type="dxa"/>
          </w:tcPr>
          <w:p w:rsidR="00775C84" w:rsidRPr="00B3038C" w:rsidRDefault="00775C84" w:rsidP="00775C84">
            <w:r w:rsidRPr="00B3038C">
              <w:t>Согласно ГОСТ 26652-85</w:t>
            </w:r>
          </w:p>
        </w:tc>
      </w:tr>
      <w:tr w:rsidR="00775C84" w:rsidRPr="00B3038C" w:rsidTr="00775C84">
        <w:tc>
          <w:tcPr>
            <w:tcW w:w="709" w:type="dxa"/>
          </w:tcPr>
          <w:p w:rsidR="00775C84" w:rsidRPr="00B3038C" w:rsidRDefault="00775C84" w:rsidP="00775C84">
            <w:r w:rsidRPr="00B3038C">
              <w:t>1.2.</w:t>
            </w:r>
          </w:p>
        </w:tc>
        <w:tc>
          <w:tcPr>
            <w:tcW w:w="2126" w:type="dxa"/>
          </w:tcPr>
          <w:p w:rsidR="00775C84" w:rsidRPr="00B3038C" w:rsidRDefault="00775C84" w:rsidP="00775C84">
            <w:r w:rsidRPr="00B3038C">
              <w:t>Производство фотодиода</w:t>
            </w:r>
          </w:p>
        </w:tc>
        <w:tc>
          <w:tcPr>
            <w:tcW w:w="1560" w:type="dxa"/>
          </w:tcPr>
          <w:p w:rsidR="00775C84" w:rsidRPr="00B3038C" w:rsidRDefault="00775C84" w:rsidP="00775C84">
            <w:r w:rsidRPr="00B3038C">
              <w:t>Серийное производство</w:t>
            </w:r>
          </w:p>
        </w:tc>
        <w:tc>
          <w:tcPr>
            <w:tcW w:w="1559" w:type="dxa"/>
          </w:tcPr>
          <w:p w:rsidR="00775C84" w:rsidRPr="00B3038C" w:rsidRDefault="00775C84" w:rsidP="00775C84">
            <w:r w:rsidRPr="00B3038C">
              <w:t xml:space="preserve">Согласно ГОСТ 29115-91 </w:t>
            </w:r>
          </w:p>
        </w:tc>
        <w:tc>
          <w:tcPr>
            <w:tcW w:w="1307" w:type="dxa"/>
          </w:tcPr>
          <w:p w:rsidR="00775C84" w:rsidRPr="00B3038C" w:rsidRDefault="00775C84" w:rsidP="00775C84">
            <w:r w:rsidRPr="00B3038C">
              <w:t>Согласно ГОСТ 29115-91</w:t>
            </w:r>
          </w:p>
        </w:tc>
        <w:tc>
          <w:tcPr>
            <w:tcW w:w="1670" w:type="dxa"/>
          </w:tcPr>
          <w:p w:rsidR="00775C84" w:rsidRPr="00B3038C" w:rsidRDefault="00775C84" w:rsidP="00775C84">
            <w:r w:rsidRPr="00B3038C">
              <w:t>Работоспособный фотодиод</w:t>
            </w:r>
          </w:p>
        </w:tc>
        <w:tc>
          <w:tcPr>
            <w:tcW w:w="1134" w:type="dxa"/>
          </w:tcPr>
          <w:p w:rsidR="00775C84" w:rsidRPr="00B3038C" w:rsidRDefault="00775C84" w:rsidP="00775C84">
            <w:r w:rsidRPr="00B3038C">
              <w:t>Согласно ГОСТ 29115-91</w:t>
            </w:r>
          </w:p>
        </w:tc>
      </w:tr>
      <w:tr w:rsidR="00775C84" w:rsidRPr="00B3038C" w:rsidTr="00775C84">
        <w:trPr>
          <w:trHeight w:val="465"/>
        </w:trPr>
        <w:tc>
          <w:tcPr>
            <w:tcW w:w="709" w:type="dxa"/>
            <w:vMerge w:val="restart"/>
          </w:tcPr>
          <w:p w:rsidR="00775C84" w:rsidRPr="00B3038C" w:rsidRDefault="00775C84" w:rsidP="00775C84">
            <w:r w:rsidRPr="00B3038C">
              <w:t>1.3.</w:t>
            </w:r>
          </w:p>
        </w:tc>
        <w:tc>
          <w:tcPr>
            <w:tcW w:w="2126" w:type="dxa"/>
            <w:vMerge w:val="restart"/>
          </w:tcPr>
          <w:p w:rsidR="00775C84" w:rsidRPr="00B3038C" w:rsidRDefault="00775C84" w:rsidP="00775C84">
            <w:r w:rsidRPr="00B3038C">
              <w:t>Производство печатных плат</w:t>
            </w:r>
          </w:p>
        </w:tc>
        <w:tc>
          <w:tcPr>
            <w:tcW w:w="1560" w:type="dxa"/>
            <w:vMerge w:val="restart"/>
          </w:tcPr>
          <w:p w:rsidR="00775C84" w:rsidRPr="00B3038C" w:rsidRDefault="00775C84" w:rsidP="00775C84">
            <w:r w:rsidRPr="00B3038C">
              <w:t>Конструкторская документация компании</w:t>
            </w:r>
          </w:p>
        </w:tc>
        <w:tc>
          <w:tcPr>
            <w:tcW w:w="1559" w:type="dxa"/>
            <w:vMerge w:val="restart"/>
          </w:tcPr>
          <w:p w:rsidR="00775C84" w:rsidRPr="00B3038C" w:rsidRDefault="00775C84" w:rsidP="00775C84">
            <w:r w:rsidRPr="00B3038C">
              <w:t xml:space="preserve">Согласно ГОСТ </w:t>
            </w:r>
            <w:proofErr w:type="gramStart"/>
            <w:r w:rsidRPr="00B3038C">
              <w:t>Р</w:t>
            </w:r>
            <w:proofErr w:type="gramEnd"/>
            <w:r w:rsidRPr="00B3038C">
              <w:t xml:space="preserve"> 50622-93 </w:t>
            </w:r>
          </w:p>
        </w:tc>
        <w:tc>
          <w:tcPr>
            <w:tcW w:w="1307" w:type="dxa"/>
            <w:vMerge w:val="restart"/>
          </w:tcPr>
          <w:p w:rsidR="00775C84" w:rsidRPr="00B3038C" w:rsidRDefault="00775C84" w:rsidP="00775C84">
            <w:r w:rsidRPr="00B3038C">
              <w:t xml:space="preserve">Согласно ГОСТ </w:t>
            </w:r>
            <w:proofErr w:type="gramStart"/>
            <w:r w:rsidRPr="00B3038C">
              <w:t>Р</w:t>
            </w:r>
            <w:proofErr w:type="gramEnd"/>
            <w:r w:rsidRPr="00B3038C">
              <w:t xml:space="preserve"> 50622-93</w:t>
            </w:r>
          </w:p>
        </w:tc>
        <w:tc>
          <w:tcPr>
            <w:tcW w:w="1670" w:type="dxa"/>
          </w:tcPr>
          <w:p w:rsidR="00775C84" w:rsidRPr="00B3038C" w:rsidRDefault="00775C84" w:rsidP="00775C84">
            <w:r w:rsidRPr="00B3038C">
              <w:t>Печатная плата электронной схемы блока детектирования</w:t>
            </w:r>
          </w:p>
        </w:tc>
        <w:tc>
          <w:tcPr>
            <w:tcW w:w="1134" w:type="dxa"/>
          </w:tcPr>
          <w:p w:rsidR="00775C84" w:rsidRPr="00B3038C" w:rsidRDefault="00775C84" w:rsidP="00775C84">
            <w:r w:rsidRPr="00B3038C">
              <w:t xml:space="preserve">Согласно ГОСТ </w:t>
            </w:r>
            <w:proofErr w:type="gramStart"/>
            <w:r w:rsidRPr="00B3038C">
              <w:t>Р</w:t>
            </w:r>
            <w:proofErr w:type="gramEnd"/>
            <w:r w:rsidRPr="00B3038C">
              <w:t xml:space="preserve"> 50622-93</w:t>
            </w:r>
          </w:p>
        </w:tc>
      </w:tr>
      <w:tr w:rsidR="00775C84" w:rsidRPr="00B3038C" w:rsidTr="00775C84">
        <w:trPr>
          <w:trHeight w:val="465"/>
        </w:trPr>
        <w:tc>
          <w:tcPr>
            <w:tcW w:w="709" w:type="dxa"/>
            <w:vMerge/>
          </w:tcPr>
          <w:p w:rsidR="00775C84" w:rsidRPr="00B3038C" w:rsidRDefault="00775C84" w:rsidP="00775C84"/>
        </w:tc>
        <w:tc>
          <w:tcPr>
            <w:tcW w:w="2126" w:type="dxa"/>
            <w:vMerge/>
          </w:tcPr>
          <w:p w:rsidR="00775C84" w:rsidRPr="00B3038C" w:rsidRDefault="00775C84" w:rsidP="00775C84"/>
        </w:tc>
        <w:tc>
          <w:tcPr>
            <w:tcW w:w="1560" w:type="dxa"/>
            <w:vMerge/>
          </w:tcPr>
          <w:p w:rsidR="00775C84" w:rsidRPr="00B3038C" w:rsidRDefault="00775C84" w:rsidP="00775C84"/>
        </w:tc>
        <w:tc>
          <w:tcPr>
            <w:tcW w:w="1559" w:type="dxa"/>
            <w:vMerge/>
          </w:tcPr>
          <w:p w:rsidR="00775C84" w:rsidRPr="00B3038C" w:rsidRDefault="00775C84" w:rsidP="00775C84"/>
        </w:tc>
        <w:tc>
          <w:tcPr>
            <w:tcW w:w="1307" w:type="dxa"/>
            <w:vMerge/>
          </w:tcPr>
          <w:p w:rsidR="00775C84" w:rsidRPr="00B3038C" w:rsidRDefault="00775C84" w:rsidP="00775C84"/>
        </w:tc>
        <w:tc>
          <w:tcPr>
            <w:tcW w:w="1670" w:type="dxa"/>
          </w:tcPr>
          <w:p w:rsidR="00775C84" w:rsidRPr="00B3038C" w:rsidRDefault="00775C84" w:rsidP="00775C84">
            <w:r w:rsidRPr="00B3038C">
              <w:t>Печатная плата электронной схемы блока управления</w:t>
            </w:r>
          </w:p>
        </w:tc>
        <w:tc>
          <w:tcPr>
            <w:tcW w:w="1134" w:type="dxa"/>
          </w:tcPr>
          <w:p w:rsidR="00775C84" w:rsidRPr="00B3038C" w:rsidRDefault="00775C84" w:rsidP="00775C84">
            <w:r w:rsidRPr="00B3038C">
              <w:t xml:space="preserve">Согласно ГОСТ </w:t>
            </w:r>
            <w:proofErr w:type="gramStart"/>
            <w:r w:rsidRPr="00B3038C">
              <w:t>Р</w:t>
            </w:r>
            <w:proofErr w:type="gramEnd"/>
            <w:r w:rsidRPr="00B3038C">
              <w:t xml:space="preserve"> 50622-93</w:t>
            </w:r>
          </w:p>
        </w:tc>
      </w:tr>
      <w:tr w:rsidR="00775C84" w:rsidRPr="00B3038C" w:rsidTr="00775C84">
        <w:tc>
          <w:tcPr>
            <w:tcW w:w="709" w:type="dxa"/>
          </w:tcPr>
          <w:p w:rsidR="00775C84" w:rsidRPr="00B3038C" w:rsidRDefault="00775C84" w:rsidP="00775C84">
            <w:r w:rsidRPr="00B3038C">
              <w:t>2.</w:t>
            </w:r>
          </w:p>
        </w:tc>
        <w:tc>
          <w:tcPr>
            <w:tcW w:w="9356" w:type="dxa"/>
            <w:gridSpan w:val="6"/>
          </w:tcPr>
          <w:p w:rsidR="00775C84" w:rsidRPr="00B3038C" w:rsidRDefault="00775C84" w:rsidP="00775C84">
            <w:r w:rsidRPr="00B3038C">
              <w:t>Группа операций «Подготовка нестандартных комплектующих»</w:t>
            </w:r>
          </w:p>
        </w:tc>
      </w:tr>
      <w:tr w:rsidR="00775C84" w:rsidRPr="00B3038C" w:rsidTr="00775C84">
        <w:tc>
          <w:tcPr>
            <w:tcW w:w="709" w:type="dxa"/>
          </w:tcPr>
          <w:p w:rsidR="00775C84" w:rsidRPr="00B3038C" w:rsidRDefault="00775C84" w:rsidP="00775C84">
            <w:r w:rsidRPr="00B3038C">
              <w:t>2.1.</w:t>
            </w:r>
          </w:p>
        </w:tc>
        <w:tc>
          <w:tcPr>
            <w:tcW w:w="2126" w:type="dxa"/>
          </w:tcPr>
          <w:p w:rsidR="00775C84" w:rsidRPr="00B3038C" w:rsidRDefault="00775C84" w:rsidP="00775C84">
            <w:r w:rsidRPr="00B3038C">
              <w:t xml:space="preserve">Резка сцинтилляционного кристалла </w:t>
            </w:r>
          </w:p>
        </w:tc>
        <w:tc>
          <w:tcPr>
            <w:tcW w:w="1560" w:type="dxa"/>
          </w:tcPr>
          <w:p w:rsidR="00775C84" w:rsidRPr="00B3038C" w:rsidRDefault="00775C84" w:rsidP="00775C84">
            <w:r w:rsidRPr="00B3038C">
              <w:t xml:space="preserve">Пластина сцинтилляционного кристалла </w:t>
            </w:r>
          </w:p>
        </w:tc>
        <w:tc>
          <w:tcPr>
            <w:tcW w:w="1559" w:type="dxa"/>
          </w:tcPr>
          <w:p w:rsidR="00775C84" w:rsidRPr="00B3038C" w:rsidRDefault="00775C84" w:rsidP="00775C84">
            <w:r w:rsidRPr="00B3038C">
              <w:t>Согласно ГОСТ 26652-85</w:t>
            </w:r>
          </w:p>
        </w:tc>
        <w:tc>
          <w:tcPr>
            <w:tcW w:w="1307" w:type="dxa"/>
          </w:tcPr>
          <w:p w:rsidR="00775C84" w:rsidRPr="00B3038C" w:rsidRDefault="00775C84" w:rsidP="00775C84">
            <w:r w:rsidRPr="00B3038C">
              <w:t>Согласно ГОСТ 26652-85</w:t>
            </w:r>
          </w:p>
        </w:tc>
        <w:tc>
          <w:tcPr>
            <w:tcW w:w="1670" w:type="dxa"/>
          </w:tcPr>
          <w:p w:rsidR="00775C84" w:rsidRPr="00B3038C" w:rsidRDefault="00775C84" w:rsidP="00775C84">
            <w:r w:rsidRPr="00B3038C">
              <w:t xml:space="preserve">Детектирующий сцинтилляционный кристалл </w:t>
            </w:r>
          </w:p>
        </w:tc>
        <w:tc>
          <w:tcPr>
            <w:tcW w:w="1134" w:type="dxa"/>
          </w:tcPr>
          <w:p w:rsidR="00775C84" w:rsidRPr="00B3038C" w:rsidRDefault="00775C84" w:rsidP="00775C84">
            <w:r w:rsidRPr="00B3038C">
              <w:t>Согласно ГОСТ 26652-85</w:t>
            </w:r>
          </w:p>
        </w:tc>
      </w:tr>
      <w:tr w:rsidR="00775C84" w:rsidRPr="00B3038C" w:rsidTr="00775C84">
        <w:tc>
          <w:tcPr>
            <w:tcW w:w="709" w:type="dxa"/>
          </w:tcPr>
          <w:p w:rsidR="00775C84" w:rsidRPr="00B3038C" w:rsidRDefault="00775C84" w:rsidP="00775C84">
            <w:r w:rsidRPr="00B3038C">
              <w:t>2.2.</w:t>
            </w:r>
          </w:p>
        </w:tc>
        <w:tc>
          <w:tcPr>
            <w:tcW w:w="2126" w:type="dxa"/>
          </w:tcPr>
          <w:p w:rsidR="00775C84" w:rsidRPr="00B3038C" w:rsidRDefault="00775C84" w:rsidP="00775C84">
            <w:r w:rsidRPr="00B3038C">
              <w:t>Сборка электронной схемы блока детектирования печатного монтажа</w:t>
            </w:r>
          </w:p>
        </w:tc>
        <w:tc>
          <w:tcPr>
            <w:tcW w:w="1560" w:type="dxa"/>
          </w:tcPr>
          <w:p w:rsidR="00775C84" w:rsidRPr="00B3038C" w:rsidRDefault="00775C84" w:rsidP="00775C84">
            <w:r w:rsidRPr="00B3038C">
              <w:t>Печатная плата электронной схемы блока детектирования</w:t>
            </w:r>
          </w:p>
        </w:tc>
        <w:tc>
          <w:tcPr>
            <w:tcW w:w="1559" w:type="dxa"/>
          </w:tcPr>
          <w:p w:rsidR="00775C84" w:rsidRPr="00B3038C" w:rsidRDefault="00775C84" w:rsidP="00775C84">
            <w:r w:rsidRPr="00B3038C">
              <w:t xml:space="preserve">Согласно ГОСТ </w:t>
            </w:r>
            <w:proofErr w:type="gramStart"/>
            <w:r w:rsidRPr="00B3038C">
              <w:t>Р</w:t>
            </w:r>
            <w:proofErr w:type="gramEnd"/>
            <w:r w:rsidRPr="00B3038C">
              <w:t xml:space="preserve"> 50626-93 </w:t>
            </w:r>
          </w:p>
        </w:tc>
        <w:tc>
          <w:tcPr>
            <w:tcW w:w="1307" w:type="dxa"/>
          </w:tcPr>
          <w:p w:rsidR="00775C84" w:rsidRPr="00B3038C" w:rsidRDefault="00775C84" w:rsidP="00775C84">
            <w:r w:rsidRPr="00B3038C">
              <w:t xml:space="preserve">Согласно ГОСТ </w:t>
            </w:r>
            <w:proofErr w:type="gramStart"/>
            <w:r w:rsidRPr="00B3038C">
              <w:t>Р</w:t>
            </w:r>
            <w:proofErr w:type="gramEnd"/>
            <w:r w:rsidRPr="00B3038C">
              <w:t xml:space="preserve"> 50626-93 </w:t>
            </w:r>
          </w:p>
        </w:tc>
        <w:tc>
          <w:tcPr>
            <w:tcW w:w="1670" w:type="dxa"/>
          </w:tcPr>
          <w:p w:rsidR="00775C84" w:rsidRPr="00B3038C" w:rsidRDefault="00775C84" w:rsidP="00775C84">
            <w:r w:rsidRPr="00B3038C">
              <w:t>Электронная схема блока детектирования, смонтированная на печатной плате</w:t>
            </w:r>
          </w:p>
        </w:tc>
        <w:tc>
          <w:tcPr>
            <w:tcW w:w="1134" w:type="dxa"/>
          </w:tcPr>
          <w:p w:rsidR="00775C84" w:rsidRPr="00B3038C" w:rsidRDefault="00775C84" w:rsidP="00775C84">
            <w:r w:rsidRPr="00B3038C">
              <w:t xml:space="preserve">Согласно ГОСТ 20.57.406-81 </w:t>
            </w:r>
          </w:p>
        </w:tc>
      </w:tr>
    </w:tbl>
    <w:p w:rsidR="00775C84" w:rsidRPr="00B3038C" w:rsidRDefault="00775C84" w:rsidP="00775C84">
      <w:pPr>
        <w:tabs>
          <w:tab w:val="left" w:pos="1789"/>
        </w:tabs>
      </w:pP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126"/>
        <w:gridCol w:w="1568"/>
        <w:gridCol w:w="1551"/>
        <w:gridCol w:w="1276"/>
        <w:gridCol w:w="1700"/>
        <w:gridCol w:w="1226"/>
        <w:gridCol w:w="107"/>
      </w:tblGrid>
      <w:tr w:rsidR="00775C84" w:rsidRPr="00B3038C" w:rsidTr="00775C84">
        <w:trPr>
          <w:gridAfter w:val="1"/>
          <w:wAfter w:w="107" w:type="dxa"/>
        </w:trPr>
        <w:tc>
          <w:tcPr>
            <w:tcW w:w="709" w:type="dxa"/>
          </w:tcPr>
          <w:p w:rsidR="00775C84" w:rsidRPr="00B3038C" w:rsidRDefault="00775C84" w:rsidP="00775C84">
            <w:r w:rsidRPr="00B3038C">
              <w:lastRenderedPageBreak/>
              <w:t>2.3.</w:t>
            </w:r>
          </w:p>
        </w:tc>
        <w:tc>
          <w:tcPr>
            <w:tcW w:w="2126" w:type="dxa"/>
          </w:tcPr>
          <w:p w:rsidR="00775C84" w:rsidRPr="00B3038C" w:rsidRDefault="00775C84" w:rsidP="00775C84">
            <w:r w:rsidRPr="00B3038C">
              <w:t>Сборка электронной схемы блока управления печатного монтажа</w:t>
            </w:r>
          </w:p>
        </w:tc>
        <w:tc>
          <w:tcPr>
            <w:tcW w:w="1568" w:type="dxa"/>
          </w:tcPr>
          <w:p w:rsidR="00775C84" w:rsidRPr="00B3038C" w:rsidRDefault="00775C84" w:rsidP="00775C84">
            <w:r w:rsidRPr="00B3038C">
              <w:t>Печатная плата электронной схемы блока управления</w:t>
            </w:r>
          </w:p>
        </w:tc>
        <w:tc>
          <w:tcPr>
            <w:tcW w:w="1551" w:type="dxa"/>
          </w:tcPr>
          <w:p w:rsidR="00775C84" w:rsidRPr="00B3038C" w:rsidRDefault="00775C84" w:rsidP="00775C84">
            <w:r w:rsidRPr="00B3038C">
              <w:t xml:space="preserve">Согласно ГОСТ </w:t>
            </w:r>
            <w:proofErr w:type="gramStart"/>
            <w:r w:rsidRPr="00B3038C">
              <w:t>Р</w:t>
            </w:r>
            <w:proofErr w:type="gramEnd"/>
            <w:r w:rsidRPr="00B3038C">
              <w:t xml:space="preserve"> 50626-93 </w:t>
            </w:r>
          </w:p>
        </w:tc>
        <w:tc>
          <w:tcPr>
            <w:tcW w:w="1276" w:type="dxa"/>
          </w:tcPr>
          <w:p w:rsidR="00775C84" w:rsidRPr="00B3038C" w:rsidRDefault="00775C84" w:rsidP="00775C84">
            <w:r w:rsidRPr="00B3038C">
              <w:t xml:space="preserve">Согласно ГОСТ </w:t>
            </w:r>
            <w:proofErr w:type="gramStart"/>
            <w:r w:rsidRPr="00B3038C">
              <w:t>Р</w:t>
            </w:r>
            <w:proofErr w:type="gramEnd"/>
            <w:r w:rsidRPr="00B3038C">
              <w:t xml:space="preserve"> 50626-93 </w:t>
            </w:r>
          </w:p>
        </w:tc>
        <w:tc>
          <w:tcPr>
            <w:tcW w:w="1700" w:type="dxa"/>
          </w:tcPr>
          <w:p w:rsidR="00775C84" w:rsidRPr="00B3038C" w:rsidRDefault="00775C84" w:rsidP="00775C84">
            <w:r w:rsidRPr="00B3038C">
              <w:t>Электронная схема блока управления, смонтированная на печатной плате</w:t>
            </w:r>
          </w:p>
        </w:tc>
        <w:tc>
          <w:tcPr>
            <w:tcW w:w="1226" w:type="dxa"/>
          </w:tcPr>
          <w:p w:rsidR="00775C84" w:rsidRPr="00B3038C" w:rsidRDefault="00775C84" w:rsidP="00775C84">
            <w:r w:rsidRPr="00B3038C">
              <w:t>Согласно ГОСТ 20.57.406-81</w:t>
            </w:r>
          </w:p>
        </w:tc>
      </w:tr>
      <w:tr w:rsidR="00775C84" w:rsidRPr="00B3038C" w:rsidTr="00775C84">
        <w:trPr>
          <w:gridAfter w:val="1"/>
          <w:wAfter w:w="107" w:type="dxa"/>
          <w:trHeight w:val="563"/>
        </w:trPr>
        <w:tc>
          <w:tcPr>
            <w:tcW w:w="709" w:type="dxa"/>
            <w:vMerge w:val="restart"/>
          </w:tcPr>
          <w:p w:rsidR="00775C84" w:rsidRPr="00B3038C" w:rsidRDefault="00775C84" w:rsidP="00775C84">
            <w:r w:rsidRPr="00B3038C">
              <w:t>2.4.</w:t>
            </w:r>
          </w:p>
        </w:tc>
        <w:tc>
          <w:tcPr>
            <w:tcW w:w="2126" w:type="dxa"/>
            <w:vMerge w:val="restart"/>
          </w:tcPr>
          <w:p w:rsidR="00775C84" w:rsidRPr="00B3038C" w:rsidRDefault="00775C84" w:rsidP="00775C84">
            <w:r w:rsidRPr="00B3038C">
              <w:t xml:space="preserve">Изготовление металлоконструкций томографа </w:t>
            </w:r>
          </w:p>
        </w:tc>
        <w:tc>
          <w:tcPr>
            <w:tcW w:w="1568" w:type="dxa"/>
            <w:vMerge w:val="restart"/>
          </w:tcPr>
          <w:p w:rsidR="00775C84" w:rsidRPr="00B3038C" w:rsidRDefault="00775C84" w:rsidP="00775C84">
            <w:r w:rsidRPr="00B3038C">
              <w:t>Конструкторская документация компании</w:t>
            </w:r>
          </w:p>
        </w:tc>
        <w:tc>
          <w:tcPr>
            <w:tcW w:w="1551" w:type="dxa"/>
            <w:vMerge w:val="restart"/>
          </w:tcPr>
          <w:p w:rsidR="00775C84" w:rsidRPr="00B3038C" w:rsidRDefault="00775C84" w:rsidP="00775C84">
            <w:r w:rsidRPr="00B3038C">
              <w:t xml:space="preserve">Согласно ГОСТ 27841-88 </w:t>
            </w:r>
          </w:p>
        </w:tc>
        <w:tc>
          <w:tcPr>
            <w:tcW w:w="1276" w:type="dxa"/>
            <w:vMerge w:val="restart"/>
          </w:tcPr>
          <w:p w:rsidR="00775C84" w:rsidRPr="00B3038C" w:rsidRDefault="00775C84" w:rsidP="00775C84">
            <w:r w:rsidRPr="00B3038C">
              <w:t>Согласно ГОСТ 27841-88</w:t>
            </w:r>
          </w:p>
        </w:tc>
        <w:tc>
          <w:tcPr>
            <w:tcW w:w="1700" w:type="dxa"/>
          </w:tcPr>
          <w:p w:rsidR="00775C84" w:rsidRPr="00B3038C" w:rsidRDefault="00775C84" w:rsidP="00775C84">
            <w:r w:rsidRPr="00B3038C">
              <w:t>Корпус блока детектирования</w:t>
            </w:r>
          </w:p>
        </w:tc>
        <w:tc>
          <w:tcPr>
            <w:tcW w:w="1226" w:type="dxa"/>
          </w:tcPr>
          <w:p w:rsidR="00775C84" w:rsidRPr="00B3038C" w:rsidRDefault="00775C84" w:rsidP="00775C84">
            <w:r w:rsidRPr="00B3038C">
              <w:t>Согласно ГОСТ 20.57.406-81</w:t>
            </w:r>
          </w:p>
        </w:tc>
      </w:tr>
      <w:tr w:rsidR="00775C84" w:rsidRPr="00B3038C" w:rsidTr="00775C84">
        <w:trPr>
          <w:gridAfter w:val="1"/>
          <w:wAfter w:w="107" w:type="dxa"/>
          <w:trHeight w:val="562"/>
        </w:trPr>
        <w:tc>
          <w:tcPr>
            <w:tcW w:w="709" w:type="dxa"/>
            <w:vMerge/>
          </w:tcPr>
          <w:p w:rsidR="00775C84" w:rsidRPr="00B3038C" w:rsidRDefault="00775C84" w:rsidP="00775C84"/>
        </w:tc>
        <w:tc>
          <w:tcPr>
            <w:tcW w:w="2126" w:type="dxa"/>
            <w:vMerge/>
          </w:tcPr>
          <w:p w:rsidR="00775C84" w:rsidRPr="00B3038C" w:rsidRDefault="00775C84" w:rsidP="00775C84"/>
        </w:tc>
        <w:tc>
          <w:tcPr>
            <w:tcW w:w="1568" w:type="dxa"/>
            <w:vMerge/>
          </w:tcPr>
          <w:p w:rsidR="00775C84" w:rsidRPr="00B3038C" w:rsidRDefault="00775C84" w:rsidP="00775C84"/>
        </w:tc>
        <w:tc>
          <w:tcPr>
            <w:tcW w:w="1551" w:type="dxa"/>
            <w:vMerge/>
          </w:tcPr>
          <w:p w:rsidR="00775C84" w:rsidRPr="00B3038C" w:rsidRDefault="00775C84" w:rsidP="00775C84"/>
        </w:tc>
        <w:tc>
          <w:tcPr>
            <w:tcW w:w="1276" w:type="dxa"/>
            <w:vMerge/>
          </w:tcPr>
          <w:p w:rsidR="00775C84" w:rsidRPr="00B3038C" w:rsidRDefault="00775C84" w:rsidP="00775C84"/>
        </w:tc>
        <w:tc>
          <w:tcPr>
            <w:tcW w:w="1700" w:type="dxa"/>
          </w:tcPr>
          <w:p w:rsidR="00775C84" w:rsidRPr="00B3038C" w:rsidRDefault="00775C84" w:rsidP="00775C84">
            <w:r w:rsidRPr="00B3038C">
              <w:t>Корпус стола пациента</w:t>
            </w:r>
          </w:p>
        </w:tc>
        <w:tc>
          <w:tcPr>
            <w:tcW w:w="1226" w:type="dxa"/>
          </w:tcPr>
          <w:p w:rsidR="00775C84" w:rsidRPr="00B3038C" w:rsidRDefault="00775C84" w:rsidP="00775C84">
            <w:r w:rsidRPr="00B3038C">
              <w:t>Согласно ГОСТ 20.57.406-81</w:t>
            </w:r>
          </w:p>
        </w:tc>
      </w:tr>
      <w:tr w:rsidR="00775C84" w:rsidRPr="00B3038C" w:rsidTr="00775C84">
        <w:trPr>
          <w:gridAfter w:val="1"/>
          <w:wAfter w:w="107" w:type="dxa"/>
          <w:trHeight w:val="675"/>
        </w:trPr>
        <w:tc>
          <w:tcPr>
            <w:tcW w:w="709" w:type="dxa"/>
            <w:vMerge w:val="restart"/>
          </w:tcPr>
          <w:p w:rsidR="00775C84" w:rsidRPr="00B3038C" w:rsidRDefault="00775C84" w:rsidP="00775C84">
            <w:r w:rsidRPr="00B3038C">
              <w:t>2.5.</w:t>
            </w:r>
          </w:p>
        </w:tc>
        <w:tc>
          <w:tcPr>
            <w:tcW w:w="2126" w:type="dxa"/>
            <w:vMerge w:val="restart"/>
          </w:tcPr>
          <w:p w:rsidR="00775C84" w:rsidRPr="00B3038C" w:rsidRDefault="00775C84" w:rsidP="00775C84">
            <w:r w:rsidRPr="00B3038C">
              <w:t>Изготовление упаковки</w:t>
            </w:r>
          </w:p>
        </w:tc>
        <w:tc>
          <w:tcPr>
            <w:tcW w:w="1568" w:type="dxa"/>
            <w:vMerge w:val="restart"/>
          </w:tcPr>
          <w:p w:rsidR="00775C84" w:rsidRPr="00B3038C" w:rsidRDefault="00775C84" w:rsidP="00775C84">
            <w:r w:rsidRPr="00B3038C">
              <w:t>Конструкторская документация компании</w:t>
            </w:r>
          </w:p>
        </w:tc>
        <w:tc>
          <w:tcPr>
            <w:tcW w:w="1551" w:type="dxa"/>
            <w:vMerge w:val="restart"/>
          </w:tcPr>
          <w:p w:rsidR="00775C84" w:rsidRPr="00B3038C" w:rsidRDefault="00775C84" w:rsidP="00775C84">
            <w:r w:rsidRPr="00B3038C">
              <w:t xml:space="preserve">Согласно ГОСТ </w:t>
            </w:r>
            <w:proofErr w:type="gramStart"/>
            <w:r w:rsidRPr="00B3038C">
              <w:t>Р</w:t>
            </w:r>
            <w:proofErr w:type="gramEnd"/>
            <w:r w:rsidRPr="00B3038C">
              <w:t xml:space="preserve"> ИСО 3394-99 </w:t>
            </w:r>
          </w:p>
        </w:tc>
        <w:tc>
          <w:tcPr>
            <w:tcW w:w="1276" w:type="dxa"/>
            <w:vMerge w:val="restart"/>
          </w:tcPr>
          <w:p w:rsidR="00775C84" w:rsidRPr="00B3038C" w:rsidRDefault="00775C84" w:rsidP="00775C84">
            <w:r w:rsidRPr="00B3038C">
              <w:t xml:space="preserve">Согласно ГОСТ </w:t>
            </w:r>
            <w:proofErr w:type="gramStart"/>
            <w:r w:rsidRPr="00B3038C">
              <w:t>Р</w:t>
            </w:r>
            <w:proofErr w:type="gramEnd"/>
            <w:r w:rsidRPr="00B3038C">
              <w:t xml:space="preserve"> ИСО 3394-99 </w:t>
            </w:r>
          </w:p>
        </w:tc>
        <w:tc>
          <w:tcPr>
            <w:tcW w:w="1700" w:type="dxa"/>
          </w:tcPr>
          <w:p w:rsidR="00775C84" w:rsidRPr="00B3038C" w:rsidRDefault="00775C84" w:rsidP="00775C84">
            <w:r w:rsidRPr="00B3038C">
              <w:t>Транспортная упаковка блока детектирования</w:t>
            </w:r>
          </w:p>
        </w:tc>
        <w:tc>
          <w:tcPr>
            <w:tcW w:w="1226" w:type="dxa"/>
          </w:tcPr>
          <w:p w:rsidR="00775C84" w:rsidRPr="00B3038C" w:rsidRDefault="00775C84" w:rsidP="00775C84">
            <w:r w:rsidRPr="00B3038C">
              <w:t xml:space="preserve">Согласно ГОСТ </w:t>
            </w:r>
            <w:proofErr w:type="gramStart"/>
            <w:r w:rsidRPr="00B3038C">
              <w:t>Р</w:t>
            </w:r>
            <w:proofErr w:type="gramEnd"/>
            <w:r w:rsidRPr="00B3038C">
              <w:t xml:space="preserve"> ИСО 3394-99 </w:t>
            </w:r>
          </w:p>
        </w:tc>
      </w:tr>
      <w:tr w:rsidR="00775C84" w:rsidRPr="00B3038C" w:rsidTr="00775C84">
        <w:trPr>
          <w:gridAfter w:val="1"/>
          <w:wAfter w:w="107" w:type="dxa"/>
          <w:trHeight w:val="720"/>
        </w:trPr>
        <w:tc>
          <w:tcPr>
            <w:tcW w:w="709" w:type="dxa"/>
            <w:vMerge/>
          </w:tcPr>
          <w:p w:rsidR="00775C84" w:rsidRPr="00B3038C" w:rsidRDefault="00775C84" w:rsidP="00775C84"/>
        </w:tc>
        <w:tc>
          <w:tcPr>
            <w:tcW w:w="2126" w:type="dxa"/>
            <w:vMerge/>
          </w:tcPr>
          <w:p w:rsidR="00775C84" w:rsidRPr="00B3038C" w:rsidRDefault="00775C84" w:rsidP="00775C84"/>
        </w:tc>
        <w:tc>
          <w:tcPr>
            <w:tcW w:w="1568" w:type="dxa"/>
            <w:vMerge/>
          </w:tcPr>
          <w:p w:rsidR="00775C84" w:rsidRPr="00B3038C" w:rsidRDefault="00775C84" w:rsidP="00775C84"/>
        </w:tc>
        <w:tc>
          <w:tcPr>
            <w:tcW w:w="1551" w:type="dxa"/>
            <w:vMerge/>
          </w:tcPr>
          <w:p w:rsidR="00775C84" w:rsidRPr="00B3038C" w:rsidRDefault="00775C84" w:rsidP="00775C84"/>
        </w:tc>
        <w:tc>
          <w:tcPr>
            <w:tcW w:w="1276" w:type="dxa"/>
            <w:vMerge/>
          </w:tcPr>
          <w:p w:rsidR="00775C84" w:rsidRPr="00B3038C" w:rsidRDefault="00775C84" w:rsidP="00775C84"/>
        </w:tc>
        <w:tc>
          <w:tcPr>
            <w:tcW w:w="1700" w:type="dxa"/>
          </w:tcPr>
          <w:p w:rsidR="00775C84" w:rsidRPr="00B3038C" w:rsidRDefault="00775C84" w:rsidP="00775C84">
            <w:r w:rsidRPr="00B3038C">
              <w:t>Транспортная упаковка блока управления</w:t>
            </w:r>
          </w:p>
        </w:tc>
        <w:tc>
          <w:tcPr>
            <w:tcW w:w="1226" w:type="dxa"/>
          </w:tcPr>
          <w:p w:rsidR="00775C84" w:rsidRPr="00B3038C" w:rsidRDefault="00775C84" w:rsidP="00775C84">
            <w:r w:rsidRPr="00B3038C">
              <w:t xml:space="preserve">Согласно ГОСТ </w:t>
            </w:r>
            <w:proofErr w:type="gramStart"/>
            <w:r w:rsidRPr="00B3038C">
              <w:t>Р</w:t>
            </w:r>
            <w:proofErr w:type="gramEnd"/>
            <w:r w:rsidRPr="00B3038C">
              <w:t xml:space="preserve"> ИСО 3394-99 </w:t>
            </w:r>
          </w:p>
        </w:tc>
      </w:tr>
      <w:tr w:rsidR="00775C84" w:rsidRPr="00B3038C" w:rsidTr="00775C84">
        <w:trPr>
          <w:gridAfter w:val="1"/>
          <w:wAfter w:w="107" w:type="dxa"/>
          <w:trHeight w:val="720"/>
        </w:trPr>
        <w:tc>
          <w:tcPr>
            <w:tcW w:w="709" w:type="dxa"/>
            <w:vMerge/>
          </w:tcPr>
          <w:p w:rsidR="00775C84" w:rsidRPr="00B3038C" w:rsidRDefault="00775C84" w:rsidP="00775C84"/>
        </w:tc>
        <w:tc>
          <w:tcPr>
            <w:tcW w:w="2126" w:type="dxa"/>
            <w:vMerge/>
          </w:tcPr>
          <w:p w:rsidR="00775C84" w:rsidRPr="00B3038C" w:rsidRDefault="00775C84" w:rsidP="00775C84"/>
        </w:tc>
        <w:tc>
          <w:tcPr>
            <w:tcW w:w="1568" w:type="dxa"/>
            <w:vMerge/>
          </w:tcPr>
          <w:p w:rsidR="00775C84" w:rsidRPr="00B3038C" w:rsidRDefault="00775C84" w:rsidP="00775C84"/>
        </w:tc>
        <w:tc>
          <w:tcPr>
            <w:tcW w:w="1551" w:type="dxa"/>
            <w:vMerge/>
          </w:tcPr>
          <w:p w:rsidR="00775C84" w:rsidRPr="00B3038C" w:rsidRDefault="00775C84" w:rsidP="00775C84"/>
        </w:tc>
        <w:tc>
          <w:tcPr>
            <w:tcW w:w="1276" w:type="dxa"/>
            <w:vMerge/>
          </w:tcPr>
          <w:p w:rsidR="00775C84" w:rsidRPr="00B3038C" w:rsidRDefault="00775C84" w:rsidP="00775C84"/>
        </w:tc>
        <w:tc>
          <w:tcPr>
            <w:tcW w:w="1700" w:type="dxa"/>
          </w:tcPr>
          <w:p w:rsidR="00775C84" w:rsidRPr="00B3038C" w:rsidRDefault="00775C84" w:rsidP="00775C84">
            <w:r w:rsidRPr="00B3038C">
              <w:t>Транспортная упаковка томографа</w:t>
            </w:r>
          </w:p>
        </w:tc>
        <w:tc>
          <w:tcPr>
            <w:tcW w:w="1226" w:type="dxa"/>
          </w:tcPr>
          <w:p w:rsidR="00775C84" w:rsidRPr="00B3038C" w:rsidRDefault="00775C84" w:rsidP="00775C84">
            <w:r w:rsidRPr="00B3038C">
              <w:t xml:space="preserve">Согласно ГОСТ </w:t>
            </w:r>
            <w:proofErr w:type="gramStart"/>
            <w:r w:rsidRPr="00B3038C">
              <w:t>Р</w:t>
            </w:r>
            <w:proofErr w:type="gramEnd"/>
            <w:r w:rsidRPr="00B3038C">
              <w:t xml:space="preserve"> ИСО 3394-99 </w:t>
            </w:r>
          </w:p>
        </w:tc>
      </w:tr>
      <w:tr w:rsidR="00775C84" w:rsidRPr="00B3038C" w:rsidTr="00775C84">
        <w:trPr>
          <w:gridAfter w:val="1"/>
          <w:wAfter w:w="107" w:type="dxa"/>
          <w:trHeight w:val="398"/>
        </w:trPr>
        <w:tc>
          <w:tcPr>
            <w:tcW w:w="709" w:type="dxa"/>
            <w:vMerge w:val="restart"/>
          </w:tcPr>
          <w:p w:rsidR="00775C84" w:rsidRPr="00B3038C" w:rsidRDefault="00775C84" w:rsidP="00775C84">
            <w:r w:rsidRPr="00B3038C">
              <w:t>2.6.</w:t>
            </w:r>
          </w:p>
        </w:tc>
        <w:tc>
          <w:tcPr>
            <w:tcW w:w="2126" w:type="dxa"/>
            <w:vMerge w:val="restart"/>
          </w:tcPr>
          <w:p w:rsidR="00775C84" w:rsidRPr="00B3038C" w:rsidRDefault="00775C84" w:rsidP="00775C84">
            <w:r w:rsidRPr="00B3038C">
              <w:t>Создание детекторной сборки</w:t>
            </w:r>
          </w:p>
        </w:tc>
        <w:tc>
          <w:tcPr>
            <w:tcW w:w="1568" w:type="dxa"/>
          </w:tcPr>
          <w:p w:rsidR="00775C84" w:rsidRPr="00B3038C" w:rsidRDefault="00775C84" w:rsidP="00775C84">
            <w:r w:rsidRPr="00B3038C">
              <w:t xml:space="preserve">Детектирующий кристалл </w:t>
            </w:r>
            <w:proofErr w:type="spellStart"/>
            <w:r w:rsidRPr="00B3038C">
              <w:t>CsI</w:t>
            </w:r>
            <w:proofErr w:type="spellEnd"/>
          </w:p>
        </w:tc>
        <w:tc>
          <w:tcPr>
            <w:tcW w:w="1551" w:type="dxa"/>
            <w:vMerge w:val="restart"/>
          </w:tcPr>
          <w:p w:rsidR="00775C84" w:rsidRPr="00B3038C" w:rsidRDefault="00775C84" w:rsidP="00775C84">
            <w:r w:rsidRPr="00B3038C">
              <w:t>Согласно ГОСТ 26652-85</w:t>
            </w:r>
          </w:p>
        </w:tc>
        <w:tc>
          <w:tcPr>
            <w:tcW w:w="1276" w:type="dxa"/>
            <w:vMerge w:val="restart"/>
          </w:tcPr>
          <w:p w:rsidR="00775C84" w:rsidRPr="00B3038C" w:rsidRDefault="00775C84" w:rsidP="00775C84">
            <w:r w:rsidRPr="00B3038C">
              <w:t>Согласно ГОСТ 26652-85</w:t>
            </w:r>
          </w:p>
        </w:tc>
        <w:tc>
          <w:tcPr>
            <w:tcW w:w="1700" w:type="dxa"/>
            <w:vMerge w:val="restart"/>
          </w:tcPr>
          <w:p w:rsidR="00775C84" w:rsidRPr="00B3038C" w:rsidRDefault="00775C84" w:rsidP="00775C84">
            <w:r w:rsidRPr="00B3038C">
              <w:t>Работоспособный томограф</w:t>
            </w:r>
          </w:p>
        </w:tc>
        <w:tc>
          <w:tcPr>
            <w:tcW w:w="1226" w:type="dxa"/>
            <w:vMerge w:val="restart"/>
          </w:tcPr>
          <w:p w:rsidR="00775C84" w:rsidRPr="00B3038C" w:rsidRDefault="00775C84" w:rsidP="00775C84">
            <w:r w:rsidRPr="00B3038C">
              <w:t xml:space="preserve">Согласно ГОСТ 8.308-78 ГСОЕИ </w:t>
            </w:r>
          </w:p>
        </w:tc>
      </w:tr>
      <w:tr w:rsidR="00775C84" w:rsidRPr="00B3038C" w:rsidTr="00775C84">
        <w:trPr>
          <w:gridAfter w:val="1"/>
          <w:wAfter w:w="107" w:type="dxa"/>
          <w:trHeight w:val="397"/>
        </w:trPr>
        <w:tc>
          <w:tcPr>
            <w:tcW w:w="709" w:type="dxa"/>
            <w:vMerge/>
          </w:tcPr>
          <w:p w:rsidR="00775C84" w:rsidRPr="00B3038C" w:rsidRDefault="00775C84" w:rsidP="00775C84"/>
        </w:tc>
        <w:tc>
          <w:tcPr>
            <w:tcW w:w="2126" w:type="dxa"/>
            <w:vMerge/>
          </w:tcPr>
          <w:p w:rsidR="00775C84" w:rsidRPr="00B3038C" w:rsidRDefault="00775C84" w:rsidP="00775C84"/>
        </w:tc>
        <w:tc>
          <w:tcPr>
            <w:tcW w:w="1568" w:type="dxa"/>
          </w:tcPr>
          <w:p w:rsidR="00775C84" w:rsidRPr="00B3038C" w:rsidRDefault="00775C84" w:rsidP="00775C84">
            <w:r w:rsidRPr="00B3038C">
              <w:t>Работоспособный фотодиод</w:t>
            </w:r>
          </w:p>
        </w:tc>
        <w:tc>
          <w:tcPr>
            <w:tcW w:w="1551" w:type="dxa"/>
            <w:vMerge/>
          </w:tcPr>
          <w:p w:rsidR="00775C84" w:rsidRPr="00B3038C" w:rsidRDefault="00775C84" w:rsidP="00775C84"/>
        </w:tc>
        <w:tc>
          <w:tcPr>
            <w:tcW w:w="1276" w:type="dxa"/>
            <w:vMerge/>
          </w:tcPr>
          <w:p w:rsidR="00775C84" w:rsidRPr="00B3038C" w:rsidRDefault="00775C84" w:rsidP="00775C84"/>
        </w:tc>
        <w:tc>
          <w:tcPr>
            <w:tcW w:w="1700" w:type="dxa"/>
            <w:vMerge/>
          </w:tcPr>
          <w:p w:rsidR="00775C84" w:rsidRPr="00B3038C" w:rsidRDefault="00775C84" w:rsidP="00775C84"/>
        </w:tc>
        <w:tc>
          <w:tcPr>
            <w:tcW w:w="1226" w:type="dxa"/>
            <w:vMerge/>
          </w:tcPr>
          <w:p w:rsidR="00775C84" w:rsidRPr="00B3038C" w:rsidRDefault="00775C84" w:rsidP="00775C84"/>
        </w:tc>
      </w:tr>
      <w:tr w:rsidR="00775C84" w:rsidRPr="00B3038C" w:rsidTr="00775C84">
        <w:tc>
          <w:tcPr>
            <w:tcW w:w="709" w:type="dxa"/>
          </w:tcPr>
          <w:p w:rsidR="00775C84" w:rsidRPr="00B3038C" w:rsidRDefault="00775C84" w:rsidP="00775C84">
            <w:r w:rsidRPr="00B3038C">
              <w:t>3.</w:t>
            </w:r>
          </w:p>
        </w:tc>
        <w:tc>
          <w:tcPr>
            <w:tcW w:w="9554" w:type="dxa"/>
            <w:gridSpan w:val="7"/>
          </w:tcPr>
          <w:p w:rsidR="00775C84" w:rsidRPr="00B3038C" w:rsidRDefault="00775C84" w:rsidP="00775C84">
            <w:r w:rsidRPr="00B3038C">
              <w:t>Группа операций «Изготовление электронных блоков томографа»</w:t>
            </w:r>
          </w:p>
        </w:tc>
      </w:tr>
      <w:tr w:rsidR="00775C84" w:rsidRPr="00B3038C" w:rsidTr="00775C84">
        <w:trPr>
          <w:trHeight w:val="675"/>
        </w:trPr>
        <w:tc>
          <w:tcPr>
            <w:tcW w:w="709" w:type="dxa"/>
          </w:tcPr>
          <w:p w:rsidR="00775C84" w:rsidRPr="00B3038C" w:rsidRDefault="00775C84" w:rsidP="00775C84">
            <w:r w:rsidRPr="00B3038C">
              <w:t>3.1.</w:t>
            </w:r>
          </w:p>
        </w:tc>
        <w:tc>
          <w:tcPr>
            <w:tcW w:w="2126" w:type="dxa"/>
          </w:tcPr>
          <w:p w:rsidR="00775C84" w:rsidRPr="00B3038C" w:rsidRDefault="00775C84" w:rsidP="00775C84">
            <w:r w:rsidRPr="00B3038C">
              <w:t>Сборка блока детектирования</w:t>
            </w:r>
          </w:p>
        </w:tc>
        <w:tc>
          <w:tcPr>
            <w:tcW w:w="1568" w:type="dxa"/>
          </w:tcPr>
          <w:p w:rsidR="00775C84" w:rsidRPr="00B3038C" w:rsidRDefault="00775C84" w:rsidP="00775C84">
            <w:r w:rsidRPr="00B3038C">
              <w:t>Электронная схема блока детектирования, смонтированная на печатной плате</w:t>
            </w:r>
          </w:p>
        </w:tc>
        <w:tc>
          <w:tcPr>
            <w:tcW w:w="1551" w:type="dxa"/>
          </w:tcPr>
          <w:p w:rsidR="00775C84" w:rsidRPr="00B3038C" w:rsidRDefault="00775C84" w:rsidP="00775C84">
            <w:r w:rsidRPr="00B3038C">
              <w:t xml:space="preserve">Согласно ГОСТ 29115-91 </w:t>
            </w:r>
          </w:p>
        </w:tc>
        <w:tc>
          <w:tcPr>
            <w:tcW w:w="1276" w:type="dxa"/>
          </w:tcPr>
          <w:p w:rsidR="00775C84" w:rsidRPr="00B3038C" w:rsidRDefault="00775C84" w:rsidP="00775C84">
            <w:r w:rsidRPr="00B3038C">
              <w:t xml:space="preserve">Согласно ГОСТ 29115-91 </w:t>
            </w:r>
          </w:p>
        </w:tc>
        <w:tc>
          <w:tcPr>
            <w:tcW w:w="1700" w:type="dxa"/>
          </w:tcPr>
          <w:p w:rsidR="00775C84" w:rsidRPr="00B3038C" w:rsidRDefault="00775C84" w:rsidP="00775C84">
            <w:r w:rsidRPr="00B3038C">
              <w:t>Работоспособный блок детектирования в транспортной упаковке</w:t>
            </w:r>
          </w:p>
        </w:tc>
        <w:tc>
          <w:tcPr>
            <w:tcW w:w="1333" w:type="dxa"/>
            <w:gridSpan w:val="2"/>
          </w:tcPr>
          <w:p w:rsidR="00775C84" w:rsidRPr="00B3038C" w:rsidRDefault="00775C84" w:rsidP="00775C84">
            <w:r w:rsidRPr="00B3038C">
              <w:t xml:space="preserve">Согласно ГОСТ </w:t>
            </w:r>
            <w:proofErr w:type="spellStart"/>
            <w:proofErr w:type="gramStart"/>
            <w:r w:rsidRPr="00B3038C">
              <w:t>ГОСТ</w:t>
            </w:r>
            <w:proofErr w:type="spellEnd"/>
            <w:proofErr w:type="gramEnd"/>
            <w:r w:rsidRPr="00B3038C">
              <w:t xml:space="preserve"> Р МЭК 61675-2-2006</w:t>
            </w:r>
          </w:p>
        </w:tc>
      </w:tr>
    </w:tbl>
    <w:p w:rsidR="00775C84" w:rsidRPr="00775C84" w:rsidRDefault="00775C84" w:rsidP="00775C84">
      <w:pPr>
        <w:tabs>
          <w:tab w:val="left" w:pos="4604"/>
        </w:tabs>
        <w:ind w:right="282"/>
      </w:pPr>
    </w:p>
    <w:p w:rsidR="00775C84" w:rsidRPr="00B3038C" w:rsidRDefault="00775C84" w:rsidP="00775C84">
      <w:pPr>
        <w:tabs>
          <w:tab w:val="left" w:pos="3295"/>
        </w:tabs>
      </w:pPr>
      <w:r w:rsidRPr="00B3038C">
        <w:tab/>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231"/>
        <w:gridCol w:w="895"/>
        <w:gridCol w:w="1276"/>
        <w:gridCol w:w="284"/>
        <w:gridCol w:w="1262"/>
        <w:gridCol w:w="297"/>
        <w:gridCol w:w="1086"/>
        <w:gridCol w:w="190"/>
        <w:gridCol w:w="1701"/>
        <w:gridCol w:w="94"/>
        <w:gridCol w:w="1181"/>
      </w:tblGrid>
      <w:tr w:rsidR="00775C84" w:rsidRPr="00B3038C" w:rsidTr="00775C84">
        <w:trPr>
          <w:trHeight w:val="275"/>
        </w:trPr>
        <w:tc>
          <w:tcPr>
            <w:tcW w:w="709" w:type="dxa"/>
            <w:vMerge w:val="restart"/>
          </w:tcPr>
          <w:p w:rsidR="00775C84" w:rsidRPr="00B3038C" w:rsidRDefault="00775C84" w:rsidP="00775C84"/>
        </w:tc>
        <w:tc>
          <w:tcPr>
            <w:tcW w:w="2126" w:type="dxa"/>
            <w:gridSpan w:val="2"/>
            <w:vMerge w:val="restart"/>
          </w:tcPr>
          <w:p w:rsidR="00775C84" w:rsidRPr="00B3038C" w:rsidRDefault="00775C84" w:rsidP="00775C84"/>
        </w:tc>
        <w:tc>
          <w:tcPr>
            <w:tcW w:w="1560" w:type="dxa"/>
            <w:gridSpan w:val="2"/>
          </w:tcPr>
          <w:p w:rsidR="00775C84" w:rsidRPr="00B3038C" w:rsidRDefault="00775C84" w:rsidP="00775C84">
            <w:r w:rsidRPr="00B3038C">
              <w:t>Работоспособная детекторная сборка</w:t>
            </w:r>
          </w:p>
        </w:tc>
        <w:tc>
          <w:tcPr>
            <w:tcW w:w="1559" w:type="dxa"/>
            <w:gridSpan w:val="2"/>
            <w:vMerge w:val="restart"/>
          </w:tcPr>
          <w:p w:rsidR="00775C84" w:rsidRPr="00B3038C" w:rsidRDefault="00775C84" w:rsidP="00775C84"/>
        </w:tc>
        <w:tc>
          <w:tcPr>
            <w:tcW w:w="1276" w:type="dxa"/>
            <w:gridSpan w:val="2"/>
            <w:vMerge w:val="restart"/>
          </w:tcPr>
          <w:p w:rsidR="00775C84" w:rsidRPr="00B3038C" w:rsidRDefault="00775C84" w:rsidP="00775C84"/>
        </w:tc>
        <w:tc>
          <w:tcPr>
            <w:tcW w:w="1701" w:type="dxa"/>
            <w:vMerge w:val="restart"/>
          </w:tcPr>
          <w:p w:rsidR="00775C84" w:rsidRPr="00B3038C" w:rsidRDefault="00775C84" w:rsidP="00775C84"/>
        </w:tc>
        <w:tc>
          <w:tcPr>
            <w:tcW w:w="1275" w:type="dxa"/>
            <w:gridSpan w:val="2"/>
            <w:vMerge w:val="restart"/>
          </w:tcPr>
          <w:p w:rsidR="00775C84" w:rsidRPr="00B3038C" w:rsidRDefault="00775C84" w:rsidP="00775C84"/>
        </w:tc>
      </w:tr>
      <w:tr w:rsidR="00775C84" w:rsidRPr="00B3038C" w:rsidTr="00775C84">
        <w:trPr>
          <w:trHeight w:val="275"/>
        </w:trPr>
        <w:tc>
          <w:tcPr>
            <w:tcW w:w="709" w:type="dxa"/>
            <w:vMerge/>
          </w:tcPr>
          <w:p w:rsidR="00775C84" w:rsidRPr="00B3038C" w:rsidRDefault="00775C84" w:rsidP="00775C84"/>
        </w:tc>
        <w:tc>
          <w:tcPr>
            <w:tcW w:w="2126" w:type="dxa"/>
            <w:gridSpan w:val="2"/>
            <w:vMerge/>
          </w:tcPr>
          <w:p w:rsidR="00775C84" w:rsidRPr="00B3038C" w:rsidRDefault="00775C84" w:rsidP="00775C84"/>
        </w:tc>
        <w:tc>
          <w:tcPr>
            <w:tcW w:w="1560" w:type="dxa"/>
            <w:gridSpan w:val="2"/>
          </w:tcPr>
          <w:p w:rsidR="00775C84" w:rsidRPr="00B3038C" w:rsidRDefault="00775C84" w:rsidP="00775C84">
            <w:r w:rsidRPr="00B3038C">
              <w:t>Корпус блока детектирова</w:t>
            </w:r>
            <w:r w:rsidRPr="00B3038C">
              <w:lastRenderedPageBreak/>
              <w:t>ния</w:t>
            </w:r>
          </w:p>
        </w:tc>
        <w:tc>
          <w:tcPr>
            <w:tcW w:w="1559" w:type="dxa"/>
            <w:gridSpan w:val="2"/>
            <w:vMerge/>
          </w:tcPr>
          <w:p w:rsidR="00775C84" w:rsidRPr="00B3038C" w:rsidRDefault="00775C84" w:rsidP="00775C84"/>
        </w:tc>
        <w:tc>
          <w:tcPr>
            <w:tcW w:w="1276" w:type="dxa"/>
            <w:gridSpan w:val="2"/>
            <w:vMerge/>
          </w:tcPr>
          <w:p w:rsidR="00775C84" w:rsidRPr="00B3038C" w:rsidRDefault="00775C84" w:rsidP="00775C84"/>
        </w:tc>
        <w:tc>
          <w:tcPr>
            <w:tcW w:w="1701" w:type="dxa"/>
            <w:vMerge/>
          </w:tcPr>
          <w:p w:rsidR="00775C84" w:rsidRPr="00B3038C" w:rsidRDefault="00775C84" w:rsidP="00775C84"/>
        </w:tc>
        <w:tc>
          <w:tcPr>
            <w:tcW w:w="1275" w:type="dxa"/>
            <w:gridSpan w:val="2"/>
            <w:vMerge/>
          </w:tcPr>
          <w:p w:rsidR="00775C84" w:rsidRPr="00B3038C" w:rsidRDefault="00775C84" w:rsidP="00775C84"/>
        </w:tc>
      </w:tr>
      <w:tr w:rsidR="00775C84" w:rsidRPr="00B3038C" w:rsidTr="00775C84">
        <w:trPr>
          <w:trHeight w:val="275"/>
        </w:trPr>
        <w:tc>
          <w:tcPr>
            <w:tcW w:w="709" w:type="dxa"/>
            <w:vMerge/>
          </w:tcPr>
          <w:p w:rsidR="00775C84" w:rsidRPr="00B3038C" w:rsidRDefault="00775C84" w:rsidP="00775C84"/>
        </w:tc>
        <w:tc>
          <w:tcPr>
            <w:tcW w:w="2126" w:type="dxa"/>
            <w:gridSpan w:val="2"/>
            <w:vMerge/>
          </w:tcPr>
          <w:p w:rsidR="00775C84" w:rsidRPr="00B3038C" w:rsidRDefault="00775C84" w:rsidP="00775C84"/>
        </w:tc>
        <w:tc>
          <w:tcPr>
            <w:tcW w:w="1560" w:type="dxa"/>
            <w:gridSpan w:val="2"/>
          </w:tcPr>
          <w:p w:rsidR="00775C84" w:rsidRPr="00B3038C" w:rsidRDefault="00775C84" w:rsidP="00775C84">
            <w:r w:rsidRPr="00B3038C">
              <w:t>Транспортная упаковка блока детектирования</w:t>
            </w:r>
          </w:p>
        </w:tc>
        <w:tc>
          <w:tcPr>
            <w:tcW w:w="1559" w:type="dxa"/>
            <w:gridSpan w:val="2"/>
            <w:vMerge/>
          </w:tcPr>
          <w:p w:rsidR="00775C84" w:rsidRPr="00B3038C" w:rsidRDefault="00775C84" w:rsidP="00775C84"/>
        </w:tc>
        <w:tc>
          <w:tcPr>
            <w:tcW w:w="1276" w:type="dxa"/>
            <w:gridSpan w:val="2"/>
            <w:vMerge/>
          </w:tcPr>
          <w:p w:rsidR="00775C84" w:rsidRPr="00B3038C" w:rsidRDefault="00775C84" w:rsidP="00775C84"/>
        </w:tc>
        <w:tc>
          <w:tcPr>
            <w:tcW w:w="1701" w:type="dxa"/>
            <w:vMerge/>
          </w:tcPr>
          <w:p w:rsidR="00775C84" w:rsidRPr="00B3038C" w:rsidRDefault="00775C84" w:rsidP="00775C84"/>
        </w:tc>
        <w:tc>
          <w:tcPr>
            <w:tcW w:w="1275" w:type="dxa"/>
            <w:gridSpan w:val="2"/>
            <w:vMerge/>
          </w:tcPr>
          <w:p w:rsidR="00775C84" w:rsidRPr="00B3038C" w:rsidRDefault="00775C84" w:rsidP="00775C84"/>
        </w:tc>
      </w:tr>
      <w:tr w:rsidR="00775C84" w:rsidRPr="00B3038C" w:rsidTr="00775C84">
        <w:trPr>
          <w:trHeight w:val="355"/>
        </w:trPr>
        <w:tc>
          <w:tcPr>
            <w:tcW w:w="709" w:type="dxa"/>
            <w:vMerge w:val="restart"/>
          </w:tcPr>
          <w:p w:rsidR="00775C84" w:rsidRPr="00B3038C" w:rsidRDefault="00775C84" w:rsidP="00775C84">
            <w:r w:rsidRPr="00B3038C">
              <w:t>3.2.</w:t>
            </w:r>
          </w:p>
        </w:tc>
        <w:tc>
          <w:tcPr>
            <w:tcW w:w="2126" w:type="dxa"/>
            <w:gridSpan w:val="2"/>
            <w:vMerge w:val="restart"/>
          </w:tcPr>
          <w:p w:rsidR="00775C84" w:rsidRPr="00B3038C" w:rsidRDefault="00775C84" w:rsidP="00775C84">
            <w:r w:rsidRPr="00B3038C">
              <w:t>Сборка блока управления и металлоконструкций</w:t>
            </w:r>
          </w:p>
        </w:tc>
        <w:tc>
          <w:tcPr>
            <w:tcW w:w="1560" w:type="dxa"/>
            <w:gridSpan w:val="2"/>
          </w:tcPr>
          <w:p w:rsidR="00775C84" w:rsidRPr="00B3038C" w:rsidRDefault="00775C84" w:rsidP="00775C84">
            <w:r w:rsidRPr="00B3038C">
              <w:t>Электронная схема блока управления, смонтированная на печатной плате</w:t>
            </w:r>
          </w:p>
        </w:tc>
        <w:tc>
          <w:tcPr>
            <w:tcW w:w="1559" w:type="dxa"/>
            <w:gridSpan w:val="2"/>
            <w:vMerge w:val="restart"/>
          </w:tcPr>
          <w:p w:rsidR="00775C84" w:rsidRPr="00B3038C" w:rsidRDefault="00775C84" w:rsidP="00775C84">
            <w:r w:rsidRPr="00B3038C">
              <w:t>Согласно ГОСТ 20.57.406-81</w:t>
            </w:r>
          </w:p>
        </w:tc>
        <w:tc>
          <w:tcPr>
            <w:tcW w:w="1276" w:type="dxa"/>
            <w:gridSpan w:val="2"/>
            <w:vMerge w:val="restart"/>
          </w:tcPr>
          <w:p w:rsidR="00775C84" w:rsidRPr="00B3038C" w:rsidRDefault="00775C84" w:rsidP="00775C84">
            <w:r w:rsidRPr="00B3038C">
              <w:t>Согласно ГОСТ 20.57.406-81</w:t>
            </w:r>
          </w:p>
        </w:tc>
        <w:tc>
          <w:tcPr>
            <w:tcW w:w="1701" w:type="dxa"/>
            <w:vMerge w:val="restart"/>
          </w:tcPr>
          <w:p w:rsidR="00775C84" w:rsidRPr="00B3038C" w:rsidRDefault="00775C84" w:rsidP="00775C84">
            <w:r w:rsidRPr="00B3038C">
              <w:t>Работоспособный блок управления в транспортной упаковке</w:t>
            </w:r>
          </w:p>
        </w:tc>
        <w:tc>
          <w:tcPr>
            <w:tcW w:w="1275" w:type="dxa"/>
            <w:gridSpan w:val="2"/>
            <w:vMerge w:val="restart"/>
          </w:tcPr>
          <w:p w:rsidR="00775C84" w:rsidRPr="00B3038C" w:rsidRDefault="00775C84" w:rsidP="00775C84">
            <w:r w:rsidRPr="00B3038C">
              <w:t xml:space="preserve">Согласно ГОСТ </w:t>
            </w:r>
            <w:proofErr w:type="gramStart"/>
            <w:r w:rsidRPr="00B3038C">
              <w:t>Р</w:t>
            </w:r>
            <w:proofErr w:type="gramEnd"/>
            <w:r w:rsidRPr="00B3038C">
              <w:t xml:space="preserve"> МЭК 61675-2-2006</w:t>
            </w:r>
          </w:p>
        </w:tc>
      </w:tr>
      <w:tr w:rsidR="00775C84" w:rsidRPr="00B3038C" w:rsidTr="00775C84">
        <w:trPr>
          <w:trHeight w:val="355"/>
        </w:trPr>
        <w:tc>
          <w:tcPr>
            <w:tcW w:w="709" w:type="dxa"/>
            <w:vMerge/>
          </w:tcPr>
          <w:p w:rsidR="00775C84" w:rsidRPr="00B3038C" w:rsidRDefault="00775C84" w:rsidP="00775C84"/>
        </w:tc>
        <w:tc>
          <w:tcPr>
            <w:tcW w:w="2126" w:type="dxa"/>
            <w:gridSpan w:val="2"/>
            <w:vMerge/>
          </w:tcPr>
          <w:p w:rsidR="00775C84" w:rsidRPr="00B3038C" w:rsidRDefault="00775C84" w:rsidP="00775C84"/>
        </w:tc>
        <w:tc>
          <w:tcPr>
            <w:tcW w:w="1560" w:type="dxa"/>
            <w:gridSpan w:val="2"/>
          </w:tcPr>
          <w:p w:rsidR="00775C84" w:rsidRPr="00B3038C" w:rsidRDefault="00775C84" w:rsidP="00775C84">
            <w:r w:rsidRPr="00B3038C">
              <w:t>Корпус блока управления и металлоконструкций</w:t>
            </w:r>
          </w:p>
        </w:tc>
        <w:tc>
          <w:tcPr>
            <w:tcW w:w="1559" w:type="dxa"/>
            <w:gridSpan w:val="2"/>
            <w:vMerge/>
          </w:tcPr>
          <w:p w:rsidR="00775C84" w:rsidRPr="00B3038C" w:rsidRDefault="00775C84" w:rsidP="00775C84"/>
        </w:tc>
        <w:tc>
          <w:tcPr>
            <w:tcW w:w="1276" w:type="dxa"/>
            <w:gridSpan w:val="2"/>
            <w:vMerge/>
          </w:tcPr>
          <w:p w:rsidR="00775C84" w:rsidRPr="00B3038C" w:rsidRDefault="00775C84" w:rsidP="00775C84"/>
        </w:tc>
        <w:tc>
          <w:tcPr>
            <w:tcW w:w="1701" w:type="dxa"/>
            <w:vMerge/>
          </w:tcPr>
          <w:p w:rsidR="00775C84" w:rsidRPr="00B3038C" w:rsidRDefault="00775C84" w:rsidP="00775C84"/>
        </w:tc>
        <w:tc>
          <w:tcPr>
            <w:tcW w:w="1275" w:type="dxa"/>
            <w:gridSpan w:val="2"/>
            <w:vMerge/>
          </w:tcPr>
          <w:p w:rsidR="00775C84" w:rsidRPr="00B3038C" w:rsidRDefault="00775C84" w:rsidP="00775C84"/>
        </w:tc>
      </w:tr>
      <w:tr w:rsidR="00775C84" w:rsidRPr="00B3038C" w:rsidTr="00775C84">
        <w:trPr>
          <w:trHeight w:val="355"/>
        </w:trPr>
        <w:tc>
          <w:tcPr>
            <w:tcW w:w="709" w:type="dxa"/>
            <w:vMerge/>
          </w:tcPr>
          <w:p w:rsidR="00775C84" w:rsidRPr="00B3038C" w:rsidRDefault="00775C84" w:rsidP="00775C84"/>
        </w:tc>
        <w:tc>
          <w:tcPr>
            <w:tcW w:w="2126" w:type="dxa"/>
            <w:gridSpan w:val="2"/>
            <w:vMerge/>
          </w:tcPr>
          <w:p w:rsidR="00775C84" w:rsidRPr="00B3038C" w:rsidRDefault="00775C84" w:rsidP="00775C84"/>
        </w:tc>
        <w:tc>
          <w:tcPr>
            <w:tcW w:w="1560" w:type="dxa"/>
            <w:gridSpan w:val="2"/>
          </w:tcPr>
          <w:p w:rsidR="00775C84" w:rsidRPr="00B3038C" w:rsidRDefault="00775C84" w:rsidP="00775C84">
            <w:r w:rsidRPr="00B3038C">
              <w:t>Транспортная упаковка блока управления и металлоконструкций</w:t>
            </w:r>
          </w:p>
        </w:tc>
        <w:tc>
          <w:tcPr>
            <w:tcW w:w="1559" w:type="dxa"/>
            <w:gridSpan w:val="2"/>
            <w:vMerge/>
          </w:tcPr>
          <w:p w:rsidR="00775C84" w:rsidRPr="00B3038C" w:rsidRDefault="00775C84" w:rsidP="00775C84"/>
        </w:tc>
        <w:tc>
          <w:tcPr>
            <w:tcW w:w="1276" w:type="dxa"/>
            <w:gridSpan w:val="2"/>
            <w:vMerge/>
          </w:tcPr>
          <w:p w:rsidR="00775C84" w:rsidRPr="00B3038C" w:rsidRDefault="00775C84" w:rsidP="00775C84"/>
        </w:tc>
        <w:tc>
          <w:tcPr>
            <w:tcW w:w="1701" w:type="dxa"/>
            <w:vMerge/>
          </w:tcPr>
          <w:p w:rsidR="00775C84" w:rsidRPr="00B3038C" w:rsidRDefault="00775C84" w:rsidP="00775C84"/>
        </w:tc>
        <w:tc>
          <w:tcPr>
            <w:tcW w:w="1275" w:type="dxa"/>
            <w:gridSpan w:val="2"/>
            <w:vMerge/>
          </w:tcPr>
          <w:p w:rsidR="00775C84" w:rsidRPr="00B3038C" w:rsidRDefault="00775C84" w:rsidP="00775C84"/>
        </w:tc>
      </w:tr>
      <w:tr w:rsidR="00775C84" w:rsidRPr="00B3038C" w:rsidTr="00775C84">
        <w:tc>
          <w:tcPr>
            <w:tcW w:w="709" w:type="dxa"/>
          </w:tcPr>
          <w:p w:rsidR="00775C84" w:rsidRPr="00B3038C" w:rsidRDefault="00775C84" w:rsidP="00775C84">
            <w:r w:rsidRPr="00B3038C">
              <w:t>4.</w:t>
            </w:r>
          </w:p>
        </w:tc>
        <w:tc>
          <w:tcPr>
            <w:tcW w:w="9497" w:type="dxa"/>
            <w:gridSpan w:val="11"/>
          </w:tcPr>
          <w:p w:rsidR="00775C84" w:rsidRPr="00B3038C" w:rsidRDefault="00775C84" w:rsidP="00775C84">
            <w:r w:rsidRPr="00B3038C">
              <w:t>Группа операций «Сборка и комплектация томографа</w:t>
            </w:r>
          </w:p>
        </w:tc>
      </w:tr>
      <w:tr w:rsidR="00775C84" w:rsidRPr="00B3038C" w:rsidTr="00775C84">
        <w:trPr>
          <w:trHeight w:val="533"/>
        </w:trPr>
        <w:tc>
          <w:tcPr>
            <w:tcW w:w="709" w:type="dxa"/>
            <w:vMerge w:val="restart"/>
          </w:tcPr>
          <w:p w:rsidR="00775C84" w:rsidRPr="00B3038C" w:rsidRDefault="00775C84" w:rsidP="00775C84">
            <w:r w:rsidRPr="00B3038C">
              <w:t>4.1.</w:t>
            </w:r>
          </w:p>
        </w:tc>
        <w:tc>
          <w:tcPr>
            <w:tcW w:w="1231" w:type="dxa"/>
            <w:vMerge w:val="restart"/>
          </w:tcPr>
          <w:p w:rsidR="00775C84" w:rsidRPr="00B3038C" w:rsidRDefault="00775C84" w:rsidP="00775C84">
            <w:r w:rsidRPr="00B3038C">
              <w:t>Сборка конструкций томографа</w:t>
            </w:r>
          </w:p>
        </w:tc>
        <w:tc>
          <w:tcPr>
            <w:tcW w:w="2171" w:type="dxa"/>
            <w:gridSpan w:val="2"/>
          </w:tcPr>
          <w:p w:rsidR="00775C84" w:rsidRPr="00B3038C" w:rsidRDefault="00775C84" w:rsidP="00775C84">
            <w:r w:rsidRPr="00B3038C">
              <w:t>Работоспособный блок управления</w:t>
            </w:r>
          </w:p>
        </w:tc>
        <w:tc>
          <w:tcPr>
            <w:tcW w:w="1546" w:type="dxa"/>
            <w:gridSpan w:val="2"/>
            <w:vMerge w:val="restart"/>
          </w:tcPr>
          <w:p w:rsidR="00775C84" w:rsidRPr="00B3038C" w:rsidRDefault="00775C84" w:rsidP="00775C84">
            <w:r w:rsidRPr="00B3038C">
              <w:t>Согласно ГОСТ 20.57.406-81</w:t>
            </w:r>
          </w:p>
        </w:tc>
        <w:tc>
          <w:tcPr>
            <w:tcW w:w="1383" w:type="dxa"/>
            <w:gridSpan w:val="2"/>
            <w:vMerge w:val="restart"/>
          </w:tcPr>
          <w:p w:rsidR="00775C84" w:rsidRPr="00B3038C" w:rsidRDefault="00775C84" w:rsidP="00775C84">
            <w:r w:rsidRPr="00B3038C">
              <w:t>Согласно ГОСТ 20.57.406-81</w:t>
            </w:r>
          </w:p>
        </w:tc>
        <w:tc>
          <w:tcPr>
            <w:tcW w:w="1985" w:type="dxa"/>
            <w:gridSpan w:val="3"/>
            <w:vMerge w:val="restart"/>
          </w:tcPr>
          <w:p w:rsidR="00775C84" w:rsidRPr="00B3038C" w:rsidRDefault="00775C84" w:rsidP="00775C84">
            <w:r w:rsidRPr="00B3038C">
              <w:t>Работоспособный томограф</w:t>
            </w:r>
          </w:p>
        </w:tc>
        <w:tc>
          <w:tcPr>
            <w:tcW w:w="1181" w:type="dxa"/>
            <w:vMerge w:val="restart"/>
          </w:tcPr>
          <w:p w:rsidR="00775C84" w:rsidRPr="00B3038C" w:rsidRDefault="00775C84" w:rsidP="00775C84">
            <w:r w:rsidRPr="00B3038C">
              <w:t xml:space="preserve">Согласно ГОСТ </w:t>
            </w:r>
            <w:proofErr w:type="gramStart"/>
            <w:r w:rsidRPr="00B3038C">
              <w:t>Р</w:t>
            </w:r>
            <w:proofErr w:type="gramEnd"/>
            <w:r w:rsidRPr="00B3038C">
              <w:t xml:space="preserve"> МЭК 61675-2-2006</w:t>
            </w:r>
          </w:p>
        </w:tc>
      </w:tr>
      <w:tr w:rsidR="00775C84" w:rsidRPr="00B3038C" w:rsidTr="00775C84">
        <w:trPr>
          <w:trHeight w:val="532"/>
        </w:trPr>
        <w:tc>
          <w:tcPr>
            <w:tcW w:w="709" w:type="dxa"/>
            <w:vMerge/>
          </w:tcPr>
          <w:p w:rsidR="00775C84" w:rsidRPr="00B3038C" w:rsidRDefault="00775C84" w:rsidP="00775C84"/>
        </w:tc>
        <w:tc>
          <w:tcPr>
            <w:tcW w:w="1231" w:type="dxa"/>
            <w:vMerge/>
          </w:tcPr>
          <w:p w:rsidR="00775C84" w:rsidRPr="00B3038C" w:rsidRDefault="00775C84" w:rsidP="00775C84"/>
        </w:tc>
        <w:tc>
          <w:tcPr>
            <w:tcW w:w="2171" w:type="dxa"/>
            <w:gridSpan w:val="2"/>
          </w:tcPr>
          <w:p w:rsidR="00775C84" w:rsidRPr="00B3038C" w:rsidRDefault="00775C84" w:rsidP="00775C84">
            <w:r w:rsidRPr="00B3038C">
              <w:t>Работоспособный блок детектирования</w:t>
            </w:r>
          </w:p>
        </w:tc>
        <w:tc>
          <w:tcPr>
            <w:tcW w:w="1546" w:type="dxa"/>
            <w:gridSpan w:val="2"/>
            <w:vMerge/>
          </w:tcPr>
          <w:p w:rsidR="00775C84" w:rsidRPr="00B3038C" w:rsidRDefault="00775C84" w:rsidP="00775C84"/>
        </w:tc>
        <w:tc>
          <w:tcPr>
            <w:tcW w:w="1383" w:type="dxa"/>
            <w:gridSpan w:val="2"/>
            <w:vMerge/>
          </w:tcPr>
          <w:p w:rsidR="00775C84" w:rsidRPr="00B3038C" w:rsidRDefault="00775C84" w:rsidP="00775C84"/>
        </w:tc>
        <w:tc>
          <w:tcPr>
            <w:tcW w:w="1985" w:type="dxa"/>
            <w:gridSpan w:val="3"/>
            <w:vMerge/>
          </w:tcPr>
          <w:p w:rsidR="00775C84" w:rsidRPr="00B3038C" w:rsidRDefault="00775C84" w:rsidP="00775C84"/>
        </w:tc>
        <w:tc>
          <w:tcPr>
            <w:tcW w:w="1181" w:type="dxa"/>
            <w:vMerge/>
          </w:tcPr>
          <w:p w:rsidR="00775C84" w:rsidRPr="00B3038C" w:rsidRDefault="00775C84" w:rsidP="00775C84"/>
        </w:tc>
      </w:tr>
      <w:tr w:rsidR="00775C84" w:rsidRPr="00B3038C" w:rsidTr="00775C84">
        <w:tc>
          <w:tcPr>
            <w:tcW w:w="709" w:type="dxa"/>
          </w:tcPr>
          <w:p w:rsidR="00775C84" w:rsidRPr="00B3038C" w:rsidRDefault="00775C84" w:rsidP="00775C84">
            <w:r w:rsidRPr="00B3038C">
              <w:t>4.2.</w:t>
            </w:r>
          </w:p>
        </w:tc>
        <w:tc>
          <w:tcPr>
            <w:tcW w:w="1231" w:type="dxa"/>
          </w:tcPr>
          <w:p w:rsidR="00775C84" w:rsidRPr="00B3038C" w:rsidRDefault="00775C84" w:rsidP="00775C84">
            <w:r w:rsidRPr="00B3038C">
              <w:t>Комплектация томографа</w:t>
            </w:r>
          </w:p>
        </w:tc>
        <w:tc>
          <w:tcPr>
            <w:tcW w:w="2171" w:type="dxa"/>
            <w:gridSpan w:val="2"/>
          </w:tcPr>
          <w:p w:rsidR="00775C84" w:rsidRPr="00B3038C" w:rsidRDefault="00775C84" w:rsidP="00775C84">
            <w:proofErr w:type="gramStart"/>
            <w:r w:rsidRPr="00B3038C">
              <w:t>Работоспособная</w:t>
            </w:r>
            <w:proofErr w:type="gramEnd"/>
            <w:r w:rsidRPr="00B3038C">
              <w:t xml:space="preserve"> томограф</w:t>
            </w:r>
          </w:p>
        </w:tc>
        <w:tc>
          <w:tcPr>
            <w:tcW w:w="1546" w:type="dxa"/>
            <w:gridSpan w:val="2"/>
          </w:tcPr>
          <w:p w:rsidR="00775C84" w:rsidRPr="00B3038C" w:rsidRDefault="00775C84" w:rsidP="00775C84">
            <w:r w:rsidRPr="00B3038C">
              <w:t xml:space="preserve">Согласно ГОСТ 8.308-78 ГСОЕИ </w:t>
            </w:r>
          </w:p>
        </w:tc>
        <w:tc>
          <w:tcPr>
            <w:tcW w:w="1383" w:type="dxa"/>
            <w:gridSpan w:val="2"/>
          </w:tcPr>
          <w:p w:rsidR="00775C84" w:rsidRPr="00B3038C" w:rsidRDefault="00775C84" w:rsidP="00775C84">
            <w:r w:rsidRPr="00B3038C">
              <w:t xml:space="preserve">Согласно ГОСТ 8.308-78 ГСОЕИ </w:t>
            </w:r>
          </w:p>
        </w:tc>
        <w:tc>
          <w:tcPr>
            <w:tcW w:w="1985" w:type="dxa"/>
            <w:gridSpan w:val="3"/>
          </w:tcPr>
          <w:p w:rsidR="00775C84" w:rsidRPr="00B3038C" w:rsidRDefault="00775C84" w:rsidP="00775C84">
            <w:r w:rsidRPr="00B3038C">
              <w:t>Сформированный комплект поставки томографа</w:t>
            </w:r>
          </w:p>
        </w:tc>
        <w:tc>
          <w:tcPr>
            <w:tcW w:w="1181" w:type="dxa"/>
          </w:tcPr>
          <w:p w:rsidR="00775C84" w:rsidRPr="00B3038C" w:rsidRDefault="00775C84" w:rsidP="00775C84">
            <w:r w:rsidRPr="00B3038C">
              <w:t xml:space="preserve">Согласно ГОСТ 8.308-78 ГСОЕИ </w:t>
            </w:r>
          </w:p>
        </w:tc>
      </w:tr>
      <w:tr w:rsidR="00775C84" w:rsidRPr="00B3038C" w:rsidTr="00775C84">
        <w:trPr>
          <w:trHeight w:val="675"/>
        </w:trPr>
        <w:tc>
          <w:tcPr>
            <w:tcW w:w="709" w:type="dxa"/>
            <w:vMerge w:val="restart"/>
          </w:tcPr>
          <w:p w:rsidR="00775C84" w:rsidRPr="00B3038C" w:rsidRDefault="00775C84" w:rsidP="00775C84">
            <w:r w:rsidRPr="00B3038C">
              <w:t>4.3.</w:t>
            </w:r>
          </w:p>
        </w:tc>
        <w:tc>
          <w:tcPr>
            <w:tcW w:w="1231" w:type="dxa"/>
            <w:vMerge w:val="restart"/>
          </w:tcPr>
          <w:p w:rsidR="00775C84" w:rsidRPr="00B3038C" w:rsidRDefault="00775C84" w:rsidP="00775C84">
            <w:r w:rsidRPr="00B3038C">
              <w:t>Упаковка томографа</w:t>
            </w:r>
          </w:p>
        </w:tc>
        <w:tc>
          <w:tcPr>
            <w:tcW w:w="2171" w:type="dxa"/>
            <w:gridSpan w:val="2"/>
          </w:tcPr>
          <w:p w:rsidR="00775C84" w:rsidRPr="00B3038C" w:rsidRDefault="00775C84" w:rsidP="00775C84">
            <w:r w:rsidRPr="00B3038C">
              <w:t>Сформированный комплект поставки томографа</w:t>
            </w:r>
          </w:p>
        </w:tc>
        <w:tc>
          <w:tcPr>
            <w:tcW w:w="1546" w:type="dxa"/>
            <w:gridSpan w:val="2"/>
            <w:vMerge w:val="restart"/>
          </w:tcPr>
          <w:p w:rsidR="00775C84" w:rsidRPr="00B3038C" w:rsidRDefault="00775C84" w:rsidP="00775C84">
            <w:r w:rsidRPr="00B3038C">
              <w:t xml:space="preserve">Согласно ГОСТ 23088-80 ИЭТ </w:t>
            </w:r>
          </w:p>
        </w:tc>
        <w:tc>
          <w:tcPr>
            <w:tcW w:w="1383" w:type="dxa"/>
            <w:gridSpan w:val="2"/>
            <w:vMerge w:val="restart"/>
          </w:tcPr>
          <w:p w:rsidR="00775C84" w:rsidRPr="00B3038C" w:rsidRDefault="00775C84" w:rsidP="00775C84">
            <w:r w:rsidRPr="00B3038C">
              <w:t xml:space="preserve">Согласно ГОСТ 25360-82 ИЭТ </w:t>
            </w:r>
          </w:p>
        </w:tc>
        <w:tc>
          <w:tcPr>
            <w:tcW w:w="1985" w:type="dxa"/>
            <w:gridSpan w:val="3"/>
            <w:vMerge w:val="restart"/>
          </w:tcPr>
          <w:p w:rsidR="00775C84" w:rsidRPr="00B3038C" w:rsidRDefault="00775C84" w:rsidP="00775C84">
            <w:r w:rsidRPr="00B3038C">
              <w:t>Томограф в транспортной упаковке</w:t>
            </w:r>
          </w:p>
        </w:tc>
        <w:tc>
          <w:tcPr>
            <w:tcW w:w="1181" w:type="dxa"/>
            <w:vMerge w:val="restart"/>
          </w:tcPr>
          <w:p w:rsidR="00775C84" w:rsidRPr="00B3038C" w:rsidRDefault="00775C84" w:rsidP="00775C84">
            <w:r w:rsidRPr="00B3038C">
              <w:t xml:space="preserve">Согласно ГОСТ 25360-82 ИЭТ </w:t>
            </w:r>
          </w:p>
        </w:tc>
      </w:tr>
      <w:tr w:rsidR="00775C84" w:rsidRPr="00B3038C" w:rsidTr="00775C84">
        <w:trPr>
          <w:trHeight w:val="675"/>
        </w:trPr>
        <w:tc>
          <w:tcPr>
            <w:tcW w:w="709" w:type="dxa"/>
            <w:vMerge/>
          </w:tcPr>
          <w:p w:rsidR="00775C84" w:rsidRPr="00B3038C" w:rsidRDefault="00775C84" w:rsidP="00775C84"/>
        </w:tc>
        <w:tc>
          <w:tcPr>
            <w:tcW w:w="1231" w:type="dxa"/>
            <w:vMerge/>
          </w:tcPr>
          <w:p w:rsidR="00775C84" w:rsidRPr="00B3038C" w:rsidRDefault="00775C84" w:rsidP="00775C84"/>
        </w:tc>
        <w:tc>
          <w:tcPr>
            <w:tcW w:w="2171" w:type="dxa"/>
            <w:gridSpan w:val="2"/>
          </w:tcPr>
          <w:p w:rsidR="00775C84" w:rsidRPr="00B3038C" w:rsidRDefault="00775C84" w:rsidP="00775C84">
            <w:r w:rsidRPr="00B3038C">
              <w:t>Транспортная упаковка томографа</w:t>
            </w:r>
          </w:p>
        </w:tc>
        <w:tc>
          <w:tcPr>
            <w:tcW w:w="1546" w:type="dxa"/>
            <w:gridSpan w:val="2"/>
            <w:vMerge/>
          </w:tcPr>
          <w:p w:rsidR="00775C84" w:rsidRPr="00B3038C" w:rsidRDefault="00775C84" w:rsidP="00775C84"/>
        </w:tc>
        <w:tc>
          <w:tcPr>
            <w:tcW w:w="1383" w:type="dxa"/>
            <w:gridSpan w:val="2"/>
            <w:vMerge/>
          </w:tcPr>
          <w:p w:rsidR="00775C84" w:rsidRPr="00B3038C" w:rsidRDefault="00775C84" w:rsidP="00775C84"/>
        </w:tc>
        <w:tc>
          <w:tcPr>
            <w:tcW w:w="1985" w:type="dxa"/>
            <w:gridSpan w:val="3"/>
            <w:vMerge/>
          </w:tcPr>
          <w:p w:rsidR="00775C84" w:rsidRPr="00B3038C" w:rsidRDefault="00775C84" w:rsidP="00775C84"/>
        </w:tc>
        <w:tc>
          <w:tcPr>
            <w:tcW w:w="1181" w:type="dxa"/>
            <w:vMerge/>
          </w:tcPr>
          <w:p w:rsidR="00775C84" w:rsidRPr="00B3038C" w:rsidRDefault="00775C84" w:rsidP="00775C84"/>
        </w:tc>
      </w:tr>
    </w:tbl>
    <w:p w:rsidR="00775C84" w:rsidRPr="00B3038C" w:rsidRDefault="00775C84" w:rsidP="00775C84">
      <w:pPr>
        <w:rPr>
          <w:lang w:val="en-US"/>
        </w:rPr>
      </w:pPr>
    </w:p>
    <w:p w:rsidR="00775C84" w:rsidRPr="00B3038C" w:rsidRDefault="00775C84" w:rsidP="00775C84">
      <w:pPr>
        <w:tabs>
          <w:tab w:val="left" w:pos="4604"/>
        </w:tabs>
      </w:pPr>
    </w:p>
    <w:p w:rsidR="00775C84" w:rsidRPr="00B3038C" w:rsidRDefault="00775C84" w:rsidP="00775C84">
      <w:pPr>
        <w:pStyle w:val="1"/>
        <w:keepLines w:val="0"/>
        <w:widowControl w:val="0"/>
        <w:tabs>
          <w:tab w:val="num" w:pos="851"/>
        </w:tabs>
        <w:suppressAutoHyphens w:val="0"/>
        <w:autoSpaceDE w:val="0"/>
        <w:autoSpaceDN w:val="0"/>
        <w:adjustRightInd w:val="0"/>
        <w:spacing w:after="60"/>
        <w:ind w:left="851"/>
        <w:jc w:val="left"/>
        <w:rPr>
          <w:szCs w:val="24"/>
        </w:rPr>
      </w:pPr>
      <w:r w:rsidRPr="00B3038C">
        <w:rPr>
          <w:szCs w:val="24"/>
        </w:rPr>
        <w:tab/>
      </w:r>
      <w:bookmarkStart w:id="27" w:name="_Toc297755089"/>
      <w:r w:rsidRPr="00B3038C">
        <w:rPr>
          <w:szCs w:val="24"/>
        </w:rPr>
        <w:t>Общее проектное решение по организации производственных участков Центра</w:t>
      </w:r>
      <w:bookmarkEnd w:id="27"/>
    </w:p>
    <w:p w:rsidR="00775C84" w:rsidRPr="00B3038C" w:rsidRDefault="00775C84" w:rsidP="00775C84">
      <w:pPr>
        <w:pStyle w:val="2"/>
        <w:keepLines w:val="0"/>
        <w:widowControl w:val="0"/>
        <w:numPr>
          <w:ilvl w:val="1"/>
          <w:numId w:val="0"/>
        </w:numPr>
        <w:tabs>
          <w:tab w:val="num" w:pos="851"/>
        </w:tabs>
        <w:autoSpaceDE w:val="0"/>
        <w:autoSpaceDN w:val="0"/>
        <w:adjustRightInd w:val="0"/>
        <w:spacing w:before="240" w:after="60"/>
        <w:ind w:left="851"/>
        <w:rPr>
          <w:rFonts w:cs="Times New Roman"/>
          <w:i/>
          <w:sz w:val="24"/>
          <w:szCs w:val="24"/>
        </w:rPr>
      </w:pPr>
      <w:r w:rsidRPr="00B3038C">
        <w:rPr>
          <w:rFonts w:cs="Times New Roman"/>
          <w:i/>
          <w:sz w:val="24"/>
          <w:szCs w:val="24"/>
        </w:rPr>
        <w:t xml:space="preserve">  </w:t>
      </w:r>
      <w:bookmarkStart w:id="28" w:name="_Toc297755090"/>
      <w:r w:rsidRPr="00B3038C">
        <w:rPr>
          <w:rFonts w:cs="Times New Roman"/>
          <w:i/>
          <w:sz w:val="24"/>
          <w:szCs w:val="24"/>
        </w:rPr>
        <w:t>Общие сведения о производственных площадях Центра</w:t>
      </w:r>
      <w:bookmarkEnd w:id="28"/>
    </w:p>
    <w:p w:rsidR="00775C84" w:rsidRPr="00B3038C" w:rsidRDefault="00775C84" w:rsidP="00775C84">
      <w:pPr>
        <w:ind w:left="851"/>
      </w:pPr>
      <w:r w:rsidRPr="00B3038C">
        <w:t>Функциональная структура Центра:</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Участок поузловой слесарной сборки</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Участок монтажа и наладки блоков детектирования</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lastRenderedPageBreak/>
        <w:t>Участок полимерных порошковых покрытий</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proofErr w:type="spellStart"/>
      <w:r w:rsidRPr="00B3038C">
        <w:t>Радиоэлектромонтажный</w:t>
      </w:r>
      <w:proofErr w:type="spellEnd"/>
      <w:r w:rsidRPr="00B3038C">
        <w:t xml:space="preserve"> участок</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Участок наладки и тестирования электронной аппаратуры и стойки управления</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Стенд для тестирования блоков ОФЭКТ</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Стенд для тестирования блоков ПЭТ</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Стенд для тестирования блоков КТ</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Участок сборки и испытаний столов для пациентов</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Участок комплексной сборки томографов</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Стенд комплексных испытаний</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Участок комплектования и подготовки продукции к отправке</w:t>
      </w:r>
    </w:p>
    <w:p w:rsidR="00775C84" w:rsidRPr="00B3038C" w:rsidRDefault="00775C84" w:rsidP="00775C84">
      <w:pPr>
        <w:widowControl w:val="0"/>
        <w:numPr>
          <w:ilvl w:val="0"/>
          <w:numId w:val="13"/>
        </w:numPr>
        <w:tabs>
          <w:tab w:val="clear" w:pos="720"/>
          <w:tab w:val="num" w:pos="851"/>
        </w:tabs>
        <w:autoSpaceDE w:val="0"/>
        <w:autoSpaceDN w:val="0"/>
        <w:adjustRightInd w:val="0"/>
        <w:ind w:left="851" w:firstLine="0"/>
        <w:jc w:val="both"/>
      </w:pPr>
      <w:r w:rsidRPr="00B3038C">
        <w:t>Склад материалов</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29" w:name="_Toc297755091"/>
      <w:r w:rsidRPr="00B3038C">
        <w:rPr>
          <w:rFonts w:cs="Times New Roman"/>
          <w:i/>
          <w:sz w:val="24"/>
          <w:szCs w:val="24"/>
        </w:rPr>
        <w:t>Назначение и состав Участок поузловой слесарной сборки:</w:t>
      </w:r>
      <w:bookmarkEnd w:id="29"/>
    </w:p>
    <w:p w:rsidR="00775C84" w:rsidRPr="00B3038C" w:rsidRDefault="00775C84" w:rsidP="00775C84">
      <w:pPr>
        <w:tabs>
          <w:tab w:val="num" w:pos="851"/>
        </w:tabs>
        <w:ind w:left="851"/>
      </w:pPr>
      <w:r w:rsidRPr="00B3038C">
        <w:t xml:space="preserve">Основной производственный участок Центра, </w:t>
      </w:r>
      <w:proofErr w:type="gramStart"/>
      <w:r w:rsidRPr="00B3038C">
        <w:t>предназначенная</w:t>
      </w:r>
      <w:proofErr w:type="gramEnd"/>
      <w:r w:rsidRPr="00B3038C">
        <w:t xml:space="preserve"> для операций по изготовлению и доработке крупных металлоконструкций, входящих в состав совмещенных томографов. Участок поузловой слесарной сборки должен быть </w:t>
      </w:r>
      <w:proofErr w:type="spellStart"/>
      <w:r w:rsidRPr="00B3038C">
        <w:t>территриально</w:t>
      </w:r>
      <w:proofErr w:type="spellEnd"/>
      <w:r w:rsidRPr="00B3038C">
        <w:t xml:space="preserve"> совмещен со специализированными складами металлических заготовок и полуфабрикатов, что должно исключить перемещение полуфабрикатов в межзонном пространстве. Размещение станочного оборудования на Участке поузловой слесарной сборки проводится по двум производственным </w:t>
      </w:r>
      <w:proofErr w:type="spellStart"/>
      <w:r w:rsidRPr="00B3038C">
        <w:t>подзонам</w:t>
      </w:r>
      <w:proofErr w:type="spellEnd"/>
      <w:r w:rsidRPr="00B3038C">
        <w:t>:</w:t>
      </w:r>
    </w:p>
    <w:p w:rsidR="00775C84" w:rsidRPr="00B3038C" w:rsidRDefault="00775C84" w:rsidP="00775C84">
      <w:pPr>
        <w:widowControl w:val="0"/>
        <w:numPr>
          <w:ilvl w:val="0"/>
          <w:numId w:val="18"/>
        </w:numPr>
        <w:tabs>
          <w:tab w:val="num" w:pos="851"/>
        </w:tabs>
        <w:autoSpaceDE w:val="0"/>
        <w:autoSpaceDN w:val="0"/>
        <w:adjustRightInd w:val="0"/>
        <w:ind w:left="851" w:firstLine="0"/>
        <w:jc w:val="both"/>
      </w:pPr>
      <w:bookmarkStart w:id="30" w:name="OLE_LINK3"/>
      <w:bookmarkStart w:id="31" w:name="OLE_LINK4"/>
      <w:r w:rsidRPr="00B3038C">
        <w:t>Зона заготовительно – сварочных работ</w:t>
      </w:r>
      <w:bookmarkEnd w:id="30"/>
      <w:bookmarkEnd w:id="31"/>
      <w:r w:rsidRPr="00B3038C">
        <w:t>.</w:t>
      </w:r>
    </w:p>
    <w:p w:rsidR="00775C84" w:rsidRPr="00B3038C" w:rsidRDefault="00775C84" w:rsidP="00775C84">
      <w:pPr>
        <w:widowControl w:val="0"/>
        <w:numPr>
          <w:ilvl w:val="0"/>
          <w:numId w:val="18"/>
        </w:numPr>
        <w:tabs>
          <w:tab w:val="num" w:pos="851"/>
        </w:tabs>
        <w:autoSpaceDE w:val="0"/>
        <w:autoSpaceDN w:val="0"/>
        <w:adjustRightInd w:val="0"/>
        <w:ind w:left="851" w:firstLine="0"/>
        <w:jc w:val="both"/>
      </w:pPr>
      <w:r w:rsidRPr="00B3038C">
        <w:t>Зона высокоточных станков.</w:t>
      </w:r>
    </w:p>
    <w:p w:rsidR="00775C84" w:rsidRPr="00B3038C" w:rsidRDefault="00775C84" w:rsidP="00775C84">
      <w:pPr>
        <w:pStyle w:val="3"/>
        <w:keepLines w:val="0"/>
        <w:widowControl w:val="0"/>
        <w:numPr>
          <w:ilvl w:val="2"/>
          <w:numId w:val="0"/>
        </w:numPr>
        <w:tabs>
          <w:tab w:val="num" w:pos="851"/>
        </w:tabs>
        <w:autoSpaceDE w:val="0"/>
        <w:autoSpaceDN w:val="0"/>
        <w:adjustRightInd w:val="0"/>
        <w:spacing w:before="240" w:after="60"/>
        <w:ind w:left="851"/>
        <w:rPr>
          <w:rFonts w:cs="Times New Roman"/>
        </w:rPr>
      </w:pPr>
      <w:bookmarkStart w:id="32" w:name="_Toc297755092"/>
      <w:r w:rsidRPr="00B3038C">
        <w:rPr>
          <w:rFonts w:cs="Times New Roman"/>
        </w:rPr>
        <w:t>Зона заготовительно – сварочных работ Участка поузловой слесарной сборки.</w:t>
      </w:r>
      <w:bookmarkEnd w:id="32"/>
    </w:p>
    <w:p w:rsidR="00775C84" w:rsidRPr="00B3038C" w:rsidRDefault="00775C84" w:rsidP="00775C84">
      <w:pPr>
        <w:tabs>
          <w:tab w:val="num" w:pos="851"/>
        </w:tabs>
        <w:ind w:left="851"/>
      </w:pPr>
      <w:r w:rsidRPr="00B3038C">
        <w:t>Зона заготовительно-сварочных работ Участка поузловой слесарной сборки предназначена для станочных работ по разделке, грубой обработке металлических заготовок и изготовлению полуфабрикатов, предназначенных для изготовления крупных металлоконструкций томографа:</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proofErr w:type="spellStart"/>
      <w:r w:rsidRPr="00B3038C">
        <w:t>Штативно</w:t>
      </w:r>
      <w:proofErr w:type="spellEnd"/>
      <w:r w:rsidRPr="00B3038C">
        <w:t>-поворотное устройство кольцевого типа</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Ложе пациента</w:t>
      </w:r>
    </w:p>
    <w:tbl>
      <w:tblPr>
        <w:tblpPr w:leftFromText="180" w:rightFromText="180" w:vertAnchor="text" w:horzAnchor="margin" w:tblpY="173"/>
        <w:tblW w:w="9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559"/>
        <w:gridCol w:w="2551"/>
        <w:gridCol w:w="3293"/>
      </w:tblGrid>
      <w:tr w:rsidR="00775C84" w:rsidRPr="00B3038C" w:rsidTr="00775C84">
        <w:trPr>
          <w:trHeight w:val="1263"/>
        </w:trPr>
        <w:tc>
          <w:tcPr>
            <w:tcW w:w="2410" w:type="dxa"/>
          </w:tcPr>
          <w:p w:rsidR="00775C84" w:rsidRPr="00B3038C" w:rsidRDefault="00775C84" w:rsidP="00775C84">
            <w:pPr>
              <w:tabs>
                <w:tab w:val="num" w:pos="851"/>
              </w:tabs>
            </w:pPr>
            <w:r w:rsidRPr="00B3038C">
              <w:t>Наименование станка</w:t>
            </w:r>
          </w:p>
        </w:tc>
        <w:tc>
          <w:tcPr>
            <w:tcW w:w="1559" w:type="dxa"/>
          </w:tcPr>
          <w:p w:rsidR="00775C84" w:rsidRPr="00B3038C" w:rsidRDefault="00775C84" w:rsidP="00775C84">
            <w:pPr>
              <w:tabs>
                <w:tab w:val="num" w:pos="851"/>
              </w:tabs>
              <w:rPr>
                <w:b/>
              </w:rPr>
            </w:pPr>
            <w:r w:rsidRPr="00B3038C">
              <w:rPr>
                <w:b/>
              </w:rPr>
              <w:t>Напряжение питания</w:t>
            </w:r>
          </w:p>
        </w:tc>
        <w:tc>
          <w:tcPr>
            <w:tcW w:w="2551" w:type="dxa"/>
          </w:tcPr>
          <w:p w:rsidR="00775C84" w:rsidRPr="00B3038C" w:rsidRDefault="00775C84" w:rsidP="00775C84">
            <w:pPr>
              <w:tabs>
                <w:tab w:val="num" w:pos="851"/>
              </w:tabs>
              <w:rPr>
                <w:b/>
              </w:rPr>
            </w:pPr>
            <w:r w:rsidRPr="00B3038C">
              <w:rPr>
                <w:b/>
              </w:rPr>
              <w:t>Потребляемая мощность электропитания, кВт</w:t>
            </w:r>
          </w:p>
        </w:tc>
        <w:tc>
          <w:tcPr>
            <w:tcW w:w="3293" w:type="dxa"/>
          </w:tcPr>
          <w:p w:rsidR="00775C84" w:rsidRPr="00B3038C" w:rsidRDefault="00775C84" w:rsidP="00775C84">
            <w:pPr>
              <w:tabs>
                <w:tab w:val="num" w:pos="851"/>
              </w:tabs>
              <w:rPr>
                <w:b/>
              </w:rPr>
            </w:pPr>
            <w:r w:rsidRPr="00B3038C">
              <w:rPr>
                <w:b/>
              </w:rPr>
              <w:t>Потребление сжатых газов</w:t>
            </w:r>
          </w:p>
        </w:tc>
      </w:tr>
      <w:tr w:rsidR="00775C84" w:rsidRPr="00B3038C" w:rsidTr="00775C84">
        <w:tc>
          <w:tcPr>
            <w:tcW w:w="2410" w:type="dxa"/>
            <w:vAlign w:val="center"/>
          </w:tcPr>
          <w:p w:rsidR="00775C84" w:rsidRPr="00B3038C" w:rsidRDefault="00775C84" w:rsidP="00775C84">
            <w:pPr>
              <w:tabs>
                <w:tab w:val="num" w:pos="851"/>
              </w:tabs>
              <w:ind w:left="851"/>
            </w:pPr>
            <w:r w:rsidRPr="00B3038C">
              <w:t>Аппарат сварочный</w:t>
            </w:r>
          </w:p>
        </w:tc>
        <w:tc>
          <w:tcPr>
            <w:tcW w:w="1559" w:type="dxa"/>
            <w:vAlign w:val="center"/>
          </w:tcPr>
          <w:p w:rsidR="00775C84" w:rsidRPr="00B3038C" w:rsidRDefault="00775C84" w:rsidP="00775C84">
            <w:pPr>
              <w:tabs>
                <w:tab w:val="num" w:pos="851"/>
              </w:tabs>
              <w:ind w:left="851"/>
              <w:jc w:val="center"/>
            </w:pPr>
            <w:r w:rsidRPr="00B3038C">
              <w:t>380, 3х фазное</w:t>
            </w:r>
          </w:p>
        </w:tc>
        <w:tc>
          <w:tcPr>
            <w:tcW w:w="2551" w:type="dxa"/>
            <w:vAlign w:val="center"/>
          </w:tcPr>
          <w:p w:rsidR="00775C84" w:rsidRPr="00B3038C" w:rsidRDefault="00775C84" w:rsidP="00775C84">
            <w:pPr>
              <w:tabs>
                <w:tab w:val="num" w:pos="851"/>
              </w:tabs>
              <w:ind w:left="851"/>
              <w:jc w:val="center"/>
            </w:pPr>
            <w:r w:rsidRPr="00B3038C">
              <w:t>4,0</w:t>
            </w:r>
          </w:p>
        </w:tc>
        <w:tc>
          <w:tcPr>
            <w:tcW w:w="3293" w:type="dxa"/>
            <w:vAlign w:val="center"/>
          </w:tcPr>
          <w:p w:rsidR="00775C84" w:rsidRPr="00B3038C" w:rsidRDefault="00775C84" w:rsidP="00775C84">
            <w:pPr>
              <w:tabs>
                <w:tab w:val="num" w:pos="851"/>
              </w:tabs>
              <w:ind w:left="851"/>
              <w:jc w:val="center"/>
            </w:pPr>
            <w:r w:rsidRPr="00B3038C">
              <w:t>Нет</w:t>
            </w:r>
          </w:p>
        </w:tc>
      </w:tr>
      <w:tr w:rsidR="00775C84" w:rsidRPr="00B3038C" w:rsidTr="00775C84">
        <w:tc>
          <w:tcPr>
            <w:tcW w:w="2410" w:type="dxa"/>
            <w:vAlign w:val="center"/>
          </w:tcPr>
          <w:p w:rsidR="00775C84" w:rsidRPr="00B3038C" w:rsidRDefault="00775C84" w:rsidP="00775C84">
            <w:pPr>
              <w:tabs>
                <w:tab w:val="num" w:pos="851"/>
              </w:tabs>
            </w:pPr>
            <w:proofErr w:type="spellStart"/>
            <w:r w:rsidRPr="00B3038C">
              <w:t>Лентопильный</w:t>
            </w:r>
            <w:proofErr w:type="spellEnd"/>
            <w:r w:rsidRPr="00B3038C">
              <w:t xml:space="preserve"> полуавтоматический стоечный станок</w:t>
            </w:r>
          </w:p>
        </w:tc>
        <w:tc>
          <w:tcPr>
            <w:tcW w:w="1559" w:type="dxa"/>
            <w:vAlign w:val="center"/>
          </w:tcPr>
          <w:p w:rsidR="00775C84" w:rsidRPr="00B3038C" w:rsidRDefault="00775C84" w:rsidP="00775C84">
            <w:pPr>
              <w:tabs>
                <w:tab w:val="num" w:pos="851"/>
              </w:tabs>
              <w:ind w:left="851"/>
              <w:jc w:val="center"/>
            </w:pPr>
            <w:r w:rsidRPr="00B3038C">
              <w:t>380, 3х фазное</w:t>
            </w:r>
          </w:p>
        </w:tc>
        <w:tc>
          <w:tcPr>
            <w:tcW w:w="2551" w:type="dxa"/>
            <w:vAlign w:val="center"/>
          </w:tcPr>
          <w:p w:rsidR="00775C84" w:rsidRPr="00B3038C" w:rsidRDefault="00775C84" w:rsidP="00775C84">
            <w:pPr>
              <w:tabs>
                <w:tab w:val="num" w:pos="851"/>
              </w:tabs>
              <w:ind w:left="851"/>
              <w:jc w:val="center"/>
            </w:pPr>
            <w:r w:rsidRPr="00B3038C">
              <w:t>35,0</w:t>
            </w:r>
          </w:p>
        </w:tc>
        <w:tc>
          <w:tcPr>
            <w:tcW w:w="3293"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Стойки для размещения оборудования и измерительной техники</w:t>
      </w:r>
    </w:p>
    <w:p w:rsidR="00775C84" w:rsidRPr="00B3038C" w:rsidRDefault="00775C84" w:rsidP="00775C84">
      <w:pPr>
        <w:tabs>
          <w:tab w:val="num" w:pos="851"/>
        </w:tabs>
        <w:ind w:left="851"/>
      </w:pPr>
      <w:r w:rsidRPr="00B3038C">
        <w:t xml:space="preserve">В зоне предполагается размещение следующего оборудования, требующие следующих типов </w:t>
      </w:r>
      <w:proofErr w:type="spellStart"/>
      <w:r w:rsidRPr="00B3038C">
        <w:t>ресурсо</w:t>
      </w:r>
      <w:proofErr w:type="spellEnd"/>
      <w:r w:rsidRPr="00B3038C">
        <w:t>-энергообеспечения:</w:t>
      </w:r>
    </w:p>
    <w:p w:rsidR="00775C84" w:rsidRPr="00B3038C" w:rsidRDefault="00775C84" w:rsidP="00775C84">
      <w:pPr>
        <w:tabs>
          <w:tab w:val="num" w:pos="851"/>
        </w:tabs>
        <w:ind w:left="851"/>
      </w:pPr>
      <w:r w:rsidRPr="00B3038C">
        <w:lastRenderedPageBreak/>
        <w:t>Таблица 6. Потребление ресурсов станочным оборудованием, размещенным в зоне заготовительно – сварочных работ Зона заготовительно-сварочных работ Участка поузловой слесарной сборки</w:t>
      </w:r>
    </w:p>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Зона должна быть обеспечена приточно-вытяжной вентиляцией и оснащена средствами защиты персонала от неблагоприятных факторов сварочных работ.</w:t>
      </w:r>
    </w:p>
    <w:p w:rsidR="00775C84" w:rsidRPr="00B3038C" w:rsidRDefault="00775C84" w:rsidP="00775C84">
      <w:pPr>
        <w:tabs>
          <w:tab w:val="num" w:pos="851"/>
        </w:tabs>
        <w:ind w:left="851"/>
      </w:pPr>
      <w:r w:rsidRPr="00B3038C">
        <w:t>Зона заготовительно-сварочных работ Участка поузловой слесарной сборки оборудована 3 типами рабочих мест</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 xml:space="preserve">Рабочее место монтажника металлоконструкций -2 </w:t>
      </w:r>
      <w:proofErr w:type="spellStart"/>
      <w:proofErr w:type="gramStart"/>
      <w:r w:rsidRPr="00B3038C">
        <w:t>ед</w:t>
      </w:r>
      <w:proofErr w:type="spellEnd"/>
      <w:proofErr w:type="gramEnd"/>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 xml:space="preserve">Рабочее место слесаря механосборочных работ -3 </w:t>
      </w:r>
      <w:proofErr w:type="spellStart"/>
      <w:proofErr w:type="gramStart"/>
      <w:r w:rsidRPr="00B3038C">
        <w:t>ед</w:t>
      </w:r>
      <w:proofErr w:type="spellEnd"/>
      <w:proofErr w:type="gramEnd"/>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Рабочее место сварщика 1 ед.</w:t>
      </w:r>
    </w:p>
    <w:p w:rsidR="00775C84" w:rsidRPr="00B3038C" w:rsidRDefault="00775C84" w:rsidP="00775C84">
      <w:pPr>
        <w:tabs>
          <w:tab w:val="num" w:pos="851"/>
        </w:tabs>
        <w:ind w:left="851"/>
      </w:pPr>
      <w:r w:rsidRPr="00B3038C">
        <w:t>Таблица 7. Потребление ресурсов на рабочих местах Зоны заготовительно-сварочных работ Участка поузловой слесарной сборки.</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9"/>
        <w:gridCol w:w="1819"/>
        <w:gridCol w:w="2198"/>
        <w:gridCol w:w="1890"/>
        <w:gridCol w:w="1783"/>
      </w:tblGrid>
      <w:tr w:rsidR="00775C84" w:rsidRPr="00B3038C" w:rsidTr="00775C84">
        <w:tc>
          <w:tcPr>
            <w:tcW w:w="2799" w:type="dxa"/>
          </w:tcPr>
          <w:p w:rsidR="00775C84" w:rsidRPr="00B3038C" w:rsidRDefault="00775C84" w:rsidP="00775C84">
            <w:pPr>
              <w:tabs>
                <w:tab w:val="num" w:pos="851"/>
              </w:tabs>
              <w:ind w:left="851"/>
            </w:pPr>
            <w:r w:rsidRPr="00B3038C">
              <w:t>Наименование рабочего места</w:t>
            </w:r>
          </w:p>
        </w:tc>
        <w:tc>
          <w:tcPr>
            <w:tcW w:w="1819" w:type="dxa"/>
          </w:tcPr>
          <w:p w:rsidR="00775C84" w:rsidRPr="00B3038C" w:rsidRDefault="00775C84" w:rsidP="00775C84">
            <w:pPr>
              <w:tabs>
                <w:tab w:val="num" w:pos="851"/>
              </w:tabs>
              <w:ind w:left="851"/>
              <w:rPr>
                <w:b/>
              </w:rPr>
            </w:pPr>
            <w:r w:rsidRPr="00B3038C">
              <w:rPr>
                <w:b/>
              </w:rPr>
              <w:t>Напряжение питания</w:t>
            </w:r>
          </w:p>
        </w:tc>
        <w:tc>
          <w:tcPr>
            <w:tcW w:w="2198" w:type="dxa"/>
          </w:tcPr>
          <w:p w:rsidR="00775C84" w:rsidRPr="00B3038C" w:rsidRDefault="00775C84" w:rsidP="00775C84">
            <w:pPr>
              <w:tabs>
                <w:tab w:val="num" w:pos="851"/>
              </w:tabs>
              <w:ind w:left="851"/>
              <w:rPr>
                <w:b/>
              </w:rPr>
            </w:pPr>
            <w:r w:rsidRPr="00B3038C">
              <w:rPr>
                <w:b/>
              </w:rPr>
              <w:t>Потребляемая мощность электропитания, кВт</w:t>
            </w:r>
          </w:p>
        </w:tc>
        <w:tc>
          <w:tcPr>
            <w:tcW w:w="1890" w:type="dxa"/>
          </w:tcPr>
          <w:p w:rsidR="00775C84" w:rsidRPr="00B3038C" w:rsidRDefault="00775C84" w:rsidP="00775C84">
            <w:pPr>
              <w:tabs>
                <w:tab w:val="num" w:pos="851"/>
              </w:tabs>
              <w:ind w:left="851"/>
              <w:rPr>
                <w:b/>
              </w:rPr>
            </w:pPr>
            <w:r w:rsidRPr="00B3038C">
              <w:rPr>
                <w:b/>
              </w:rPr>
              <w:t>Потребление воды</w:t>
            </w:r>
          </w:p>
        </w:tc>
        <w:tc>
          <w:tcPr>
            <w:tcW w:w="1783"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2799" w:type="dxa"/>
            <w:vAlign w:val="center"/>
          </w:tcPr>
          <w:p w:rsidR="00775C84" w:rsidRPr="00B3038C" w:rsidRDefault="00775C84" w:rsidP="00775C84">
            <w:pPr>
              <w:tabs>
                <w:tab w:val="num" w:pos="851"/>
              </w:tabs>
              <w:ind w:left="851"/>
            </w:pPr>
            <w:r w:rsidRPr="00B3038C">
              <w:t>Рабочее место монтажника металлоконструкций</w:t>
            </w:r>
          </w:p>
        </w:tc>
        <w:tc>
          <w:tcPr>
            <w:tcW w:w="1819"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198" w:type="dxa"/>
            <w:vAlign w:val="center"/>
          </w:tcPr>
          <w:p w:rsidR="00775C84" w:rsidRPr="00B3038C" w:rsidRDefault="00775C84" w:rsidP="00775C84">
            <w:pPr>
              <w:tabs>
                <w:tab w:val="num" w:pos="851"/>
              </w:tabs>
              <w:ind w:left="851"/>
              <w:jc w:val="center"/>
            </w:pPr>
            <w:r w:rsidRPr="00B3038C">
              <w:t>3,5</w:t>
            </w:r>
          </w:p>
        </w:tc>
        <w:tc>
          <w:tcPr>
            <w:tcW w:w="1890" w:type="dxa"/>
            <w:vAlign w:val="center"/>
          </w:tcPr>
          <w:p w:rsidR="00775C84" w:rsidRPr="00B3038C" w:rsidRDefault="00775C84" w:rsidP="00775C84">
            <w:pPr>
              <w:tabs>
                <w:tab w:val="num" w:pos="851"/>
              </w:tabs>
              <w:ind w:left="851"/>
              <w:jc w:val="center"/>
            </w:pPr>
            <w:r w:rsidRPr="00B3038C">
              <w:t>нет</w:t>
            </w:r>
          </w:p>
        </w:tc>
        <w:tc>
          <w:tcPr>
            <w:tcW w:w="1783" w:type="dxa"/>
            <w:vAlign w:val="center"/>
          </w:tcPr>
          <w:p w:rsidR="00775C84" w:rsidRPr="00B3038C" w:rsidRDefault="00775C84" w:rsidP="00775C84">
            <w:pPr>
              <w:tabs>
                <w:tab w:val="num" w:pos="851"/>
              </w:tabs>
              <w:ind w:left="851"/>
              <w:jc w:val="center"/>
            </w:pPr>
            <w:r w:rsidRPr="00B3038C">
              <w:t>Нет</w:t>
            </w:r>
          </w:p>
        </w:tc>
      </w:tr>
      <w:tr w:rsidR="00775C84" w:rsidRPr="00B3038C" w:rsidTr="00775C84">
        <w:tc>
          <w:tcPr>
            <w:tcW w:w="2799" w:type="dxa"/>
            <w:vAlign w:val="center"/>
          </w:tcPr>
          <w:p w:rsidR="00775C84" w:rsidRPr="00B3038C" w:rsidRDefault="00775C84" w:rsidP="00775C84">
            <w:pPr>
              <w:tabs>
                <w:tab w:val="num" w:pos="851"/>
              </w:tabs>
              <w:ind w:left="851"/>
            </w:pPr>
            <w:r w:rsidRPr="00B3038C">
              <w:t>Рабочее место слесаря механосборочных работ</w:t>
            </w:r>
          </w:p>
        </w:tc>
        <w:tc>
          <w:tcPr>
            <w:tcW w:w="1819"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198" w:type="dxa"/>
            <w:vAlign w:val="center"/>
          </w:tcPr>
          <w:p w:rsidR="00775C84" w:rsidRPr="00B3038C" w:rsidRDefault="00775C84" w:rsidP="00775C84">
            <w:pPr>
              <w:tabs>
                <w:tab w:val="num" w:pos="851"/>
              </w:tabs>
              <w:ind w:left="851"/>
              <w:jc w:val="center"/>
            </w:pPr>
            <w:r w:rsidRPr="00B3038C">
              <w:t>2,5</w:t>
            </w:r>
          </w:p>
        </w:tc>
        <w:tc>
          <w:tcPr>
            <w:tcW w:w="1890" w:type="dxa"/>
            <w:vAlign w:val="center"/>
          </w:tcPr>
          <w:p w:rsidR="00775C84" w:rsidRPr="00B3038C" w:rsidRDefault="00775C84" w:rsidP="00775C84">
            <w:pPr>
              <w:tabs>
                <w:tab w:val="num" w:pos="851"/>
              </w:tabs>
              <w:ind w:left="851"/>
              <w:jc w:val="center"/>
            </w:pPr>
            <w:r w:rsidRPr="00B3038C">
              <w:t>нет</w:t>
            </w:r>
          </w:p>
        </w:tc>
        <w:tc>
          <w:tcPr>
            <w:tcW w:w="1783" w:type="dxa"/>
            <w:vAlign w:val="center"/>
          </w:tcPr>
          <w:p w:rsidR="00775C84" w:rsidRPr="00B3038C" w:rsidRDefault="00775C84" w:rsidP="00775C84">
            <w:pPr>
              <w:tabs>
                <w:tab w:val="num" w:pos="851"/>
              </w:tabs>
              <w:ind w:left="851"/>
              <w:jc w:val="center"/>
            </w:pPr>
            <w:r w:rsidRPr="00B3038C">
              <w:t>Нет</w:t>
            </w:r>
          </w:p>
        </w:tc>
      </w:tr>
      <w:tr w:rsidR="00775C84" w:rsidRPr="00B3038C" w:rsidTr="00775C84">
        <w:tc>
          <w:tcPr>
            <w:tcW w:w="2799" w:type="dxa"/>
            <w:vAlign w:val="center"/>
          </w:tcPr>
          <w:p w:rsidR="00775C84" w:rsidRPr="00B3038C" w:rsidRDefault="00775C84" w:rsidP="00775C84">
            <w:pPr>
              <w:tabs>
                <w:tab w:val="num" w:pos="851"/>
              </w:tabs>
              <w:ind w:left="851"/>
            </w:pPr>
            <w:r w:rsidRPr="00B3038C">
              <w:t>Рабочее место сварщика</w:t>
            </w:r>
          </w:p>
        </w:tc>
        <w:tc>
          <w:tcPr>
            <w:tcW w:w="1819"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198" w:type="dxa"/>
            <w:vAlign w:val="center"/>
          </w:tcPr>
          <w:p w:rsidR="00775C84" w:rsidRPr="00B3038C" w:rsidRDefault="00775C84" w:rsidP="00775C84">
            <w:pPr>
              <w:tabs>
                <w:tab w:val="num" w:pos="851"/>
              </w:tabs>
              <w:ind w:left="851"/>
              <w:jc w:val="center"/>
            </w:pPr>
            <w:r w:rsidRPr="00B3038C">
              <w:t>4,0</w:t>
            </w:r>
          </w:p>
        </w:tc>
        <w:tc>
          <w:tcPr>
            <w:tcW w:w="1890" w:type="dxa"/>
            <w:vAlign w:val="center"/>
          </w:tcPr>
          <w:p w:rsidR="00775C84" w:rsidRPr="00B3038C" w:rsidRDefault="00775C84" w:rsidP="00775C84">
            <w:pPr>
              <w:tabs>
                <w:tab w:val="num" w:pos="851"/>
              </w:tabs>
              <w:ind w:left="851"/>
              <w:jc w:val="center"/>
            </w:pPr>
            <w:r w:rsidRPr="00B3038C">
              <w:t>нет</w:t>
            </w:r>
          </w:p>
        </w:tc>
        <w:tc>
          <w:tcPr>
            <w:tcW w:w="1783"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Зона должна быть оснащена кладовой для хранения тележек для транспортировки металлических заготовок и полуфабрикатов, направляемых в другие производственные зоны.</w:t>
      </w:r>
    </w:p>
    <w:p w:rsidR="00775C84" w:rsidRPr="00B3038C" w:rsidRDefault="00775C84" w:rsidP="00775C84">
      <w:pPr>
        <w:pStyle w:val="3"/>
        <w:keepLines w:val="0"/>
        <w:widowControl w:val="0"/>
        <w:numPr>
          <w:ilvl w:val="2"/>
          <w:numId w:val="0"/>
        </w:numPr>
        <w:tabs>
          <w:tab w:val="num" w:pos="851"/>
        </w:tabs>
        <w:autoSpaceDE w:val="0"/>
        <w:autoSpaceDN w:val="0"/>
        <w:adjustRightInd w:val="0"/>
        <w:spacing w:before="240" w:after="60"/>
        <w:ind w:left="851"/>
        <w:rPr>
          <w:rFonts w:cs="Times New Roman"/>
        </w:rPr>
      </w:pPr>
      <w:bookmarkStart w:id="33" w:name="_Toc297755093"/>
      <w:r w:rsidRPr="00B3038C">
        <w:rPr>
          <w:rFonts w:cs="Times New Roman"/>
        </w:rPr>
        <w:t>Зона высокоточных станков Участка поузловой слесарной сборки</w:t>
      </w:r>
      <w:bookmarkEnd w:id="33"/>
    </w:p>
    <w:p w:rsidR="00775C84" w:rsidRPr="00B3038C" w:rsidRDefault="00775C84" w:rsidP="00775C84">
      <w:pPr>
        <w:tabs>
          <w:tab w:val="num" w:pos="851"/>
        </w:tabs>
        <w:ind w:left="851"/>
      </w:pPr>
      <w:r w:rsidRPr="00B3038C">
        <w:t>Зона высокоточных станков предназначена для производства станочных работ для изготовления конечных изделий из полуфабрикатов, предназначенных для крупных металлоконструкций томографа, а также мелких деталей, не требующих предварительной разделки и\или изготовления полуфабрикатов.</w:t>
      </w:r>
    </w:p>
    <w:p w:rsidR="00775C84" w:rsidRPr="00B3038C" w:rsidRDefault="00775C84" w:rsidP="00775C84">
      <w:pPr>
        <w:tabs>
          <w:tab w:val="num" w:pos="851"/>
        </w:tabs>
        <w:ind w:left="851"/>
      </w:pPr>
      <w:r w:rsidRPr="00B3038C">
        <w:t xml:space="preserve">В зоне предполагается размещение следующего оборудования, требующие следующих типов </w:t>
      </w:r>
      <w:proofErr w:type="spellStart"/>
      <w:r w:rsidRPr="00B3038C">
        <w:t>ресурсо</w:t>
      </w:r>
      <w:proofErr w:type="spellEnd"/>
      <w:r w:rsidRPr="00B3038C">
        <w:t>-энергообеспечения:</w:t>
      </w:r>
    </w:p>
    <w:p w:rsidR="00775C84" w:rsidRPr="00B3038C" w:rsidRDefault="00775C84" w:rsidP="00775C84">
      <w:pPr>
        <w:tabs>
          <w:tab w:val="num" w:pos="851"/>
        </w:tabs>
        <w:ind w:left="851"/>
      </w:pPr>
      <w:r w:rsidRPr="00B3038C">
        <w:t>Таблица 8. Потребление ресурсов станочным оборудованием, размещенным в зоне высокоточных станков Участка поузловой слесарной сборки</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3"/>
        <w:gridCol w:w="1876"/>
        <w:gridCol w:w="2269"/>
        <w:gridCol w:w="1949"/>
      </w:tblGrid>
      <w:tr w:rsidR="00775C84" w:rsidRPr="00B3038C" w:rsidTr="00775C84">
        <w:tc>
          <w:tcPr>
            <w:tcW w:w="2553" w:type="dxa"/>
          </w:tcPr>
          <w:p w:rsidR="00775C84" w:rsidRPr="00B3038C" w:rsidRDefault="00775C84" w:rsidP="00775C84">
            <w:pPr>
              <w:tabs>
                <w:tab w:val="num" w:pos="851"/>
              </w:tabs>
            </w:pPr>
            <w:r w:rsidRPr="00B3038C">
              <w:t>Наименование станка</w:t>
            </w:r>
          </w:p>
        </w:tc>
        <w:tc>
          <w:tcPr>
            <w:tcW w:w="1876" w:type="dxa"/>
          </w:tcPr>
          <w:p w:rsidR="00775C84" w:rsidRPr="00B3038C" w:rsidRDefault="00775C84" w:rsidP="00775C84">
            <w:pPr>
              <w:tabs>
                <w:tab w:val="num" w:pos="851"/>
              </w:tabs>
              <w:rPr>
                <w:b/>
              </w:rPr>
            </w:pPr>
            <w:r w:rsidRPr="00B3038C">
              <w:rPr>
                <w:b/>
              </w:rPr>
              <w:t>Напряжение питания</w:t>
            </w:r>
          </w:p>
        </w:tc>
        <w:tc>
          <w:tcPr>
            <w:tcW w:w="2269" w:type="dxa"/>
          </w:tcPr>
          <w:p w:rsidR="00775C84" w:rsidRPr="00B3038C" w:rsidRDefault="00775C84" w:rsidP="00775C84">
            <w:pPr>
              <w:tabs>
                <w:tab w:val="num" w:pos="851"/>
              </w:tabs>
              <w:rPr>
                <w:b/>
              </w:rPr>
            </w:pPr>
            <w:r w:rsidRPr="00B3038C">
              <w:rPr>
                <w:b/>
              </w:rPr>
              <w:t>Потребляемая мощность электропитания, кВт</w:t>
            </w:r>
          </w:p>
        </w:tc>
        <w:tc>
          <w:tcPr>
            <w:tcW w:w="1949" w:type="dxa"/>
          </w:tcPr>
          <w:p w:rsidR="00775C84" w:rsidRPr="00B3038C" w:rsidRDefault="00775C84" w:rsidP="00775C84">
            <w:pPr>
              <w:tabs>
                <w:tab w:val="num" w:pos="851"/>
              </w:tabs>
              <w:rPr>
                <w:b/>
              </w:rPr>
            </w:pPr>
            <w:r w:rsidRPr="00B3038C">
              <w:rPr>
                <w:b/>
              </w:rPr>
              <w:t>Потребление воды</w:t>
            </w:r>
          </w:p>
        </w:tc>
      </w:tr>
      <w:tr w:rsidR="00775C84" w:rsidRPr="00B3038C" w:rsidTr="00775C84">
        <w:tc>
          <w:tcPr>
            <w:tcW w:w="2553" w:type="dxa"/>
            <w:vAlign w:val="center"/>
          </w:tcPr>
          <w:p w:rsidR="00775C84" w:rsidRPr="00B3038C" w:rsidRDefault="00775C84" w:rsidP="00775C84">
            <w:pPr>
              <w:tabs>
                <w:tab w:val="num" w:pos="851"/>
              </w:tabs>
              <w:ind w:left="851"/>
            </w:pPr>
            <w:r w:rsidRPr="00B3038C">
              <w:t>Станок вертикально-фрезерный</w:t>
            </w:r>
          </w:p>
        </w:tc>
        <w:tc>
          <w:tcPr>
            <w:tcW w:w="1876" w:type="dxa"/>
            <w:vAlign w:val="bottom"/>
          </w:tcPr>
          <w:p w:rsidR="00775C84" w:rsidRPr="00B3038C" w:rsidRDefault="00775C84" w:rsidP="00775C84">
            <w:pPr>
              <w:tabs>
                <w:tab w:val="num" w:pos="851"/>
              </w:tabs>
              <w:ind w:left="851"/>
            </w:pPr>
            <w:r w:rsidRPr="00B3038C">
              <w:t>380, 3х фазное</w:t>
            </w:r>
          </w:p>
        </w:tc>
        <w:tc>
          <w:tcPr>
            <w:tcW w:w="2269" w:type="dxa"/>
            <w:vAlign w:val="bottom"/>
          </w:tcPr>
          <w:p w:rsidR="00775C84" w:rsidRPr="00B3038C" w:rsidRDefault="00775C84" w:rsidP="00775C84">
            <w:pPr>
              <w:tabs>
                <w:tab w:val="num" w:pos="851"/>
              </w:tabs>
              <w:ind w:left="851"/>
            </w:pPr>
            <w:r w:rsidRPr="00B3038C">
              <w:t>18,4</w:t>
            </w:r>
          </w:p>
        </w:tc>
        <w:tc>
          <w:tcPr>
            <w:tcW w:w="1949" w:type="dxa"/>
            <w:vAlign w:val="center"/>
          </w:tcPr>
          <w:p w:rsidR="00775C84" w:rsidRPr="00B3038C" w:rsidRDefault="00775C84" w:rsidP="00775C84">
            <w:pPr>
              <w:tabs>
                <w:tab w:val="num" w:pos="851"/>
              </w:tabs>
              <w:ind w:left="851"/>
            </w:pPr>
            <w:r w:rsidRPr="00B3038C">
              <w:t>нет</w:t>
            </w:r>
          </w:p>
        </w:tc>
      </w:tr>
      <w:tr w:rsidR="00775C84" w:rsidRPr="00B3038C" w:rsidTr="00775C84">
        <w:tc>
          <w:tcPr>
            <w:tcW w:w="2553" w:type="dxa"/>
            <w:vAlign w:val="center"/>
          </w:tcPr>
          <w:p w:rsidR="00775C84" w:rsidRPr="00B3038C" w:rsidRDefault="00775C84" w:rsidP="00775C84">
            <w:pPr>
              <w:tabs>
                <w:tab w:val="num" w:pos="851"/>
              </w:tabs>
              <w:ind w:left="851"/>
            </w:pPr>
            <w:r w:rsidRPr="00B3038C">
              <w:t>Станок токарный с ЧПУ</w:t>
            </w:r>
          </w:p>
        </w:tc>
        <w:tc>
          <w:tcPr>
            <w:tcW w:w="1876" w:type="dxa"/>
            <w:vAlign w:val="bottom"/>
          </w:tcPr>
          <w:p w:rsidR="00775C84" w:rsidRPr="00B3038C" w:rsidRDefault="00775C84" w:rsidP="00775C84">
            <w:pPr>
              <w:tabs>
                <w:tab w:val="num" w:pos="851"/>
              </w:tabs>
              <w:ind w:left="851"/>
            </w:pPr>
            <w:r w:rsidRPr="00B3038C">
              <w:t>380, 3х фазное</w:t>
            </w:r>
          </w:p>
        </w:tc>
        <w:tc>
          <w:tcPr>
            <w:tcW w:w="2269" w:type="dxa"/>
            <w:vAlign w:val="bottom"/>
          </w:tcPr>
          <w:p w:rsidR="00775C84" w:rsidRPr="00B3038C" w:rsidRDefault="00775C84" w:rsidP="00775C84">
            <w:pPr>
              <w:tabs>
                <w:tab w:val="num" w:pos="851"/>
              </w:tabs>
              <w:ind w:left="851"/>
            </w:pPr>
            <w:r w:rsidRPr="00B3038C">
              <w:t>24,0</w:t>
            </w:r>
          </w:p>
        </w:tc>
        <w:tc>
          <w:tcPr>
            <w:tcW w:w="1949" w:type="dxa"/>
            <w:vAlign w:val="center"/>
          </w:tcPr>
          <w:p w:rsidR="00775C84" w:rsidRPr="00B3038C" w:rsidRDefault="00775C84" w:rsidP="00775C84">
            <w:pPr>
              <w:tabs>
                <w:tab w:val="num" w:pos="851"/>
              </w:tabs>
              <w:ind w:left="851"/>
            </w:pPr>
            <w:r w:rsidRPr="00B3038C">
              <w:t>нет</w:t>
            </w:r>
          </w:p>
        </w:tc>
      </w:tr>
      <w:tr w:rsidR="00775C84" w:rsidRPr="00B3038C" w:rsidTr="00775C84">
        <w:tc>
          <w:tcPr>
            <w:tcW w:w="2553" w:type="dxa"/>
            <w:vAlign w:val="center"/>
          </w:tcPr>
          <w:p w:rsidR="00775C84" w:rsidRPr="00B3038C" w:rsidRDefault="00775C84" w:rsidP="00775C84">
            <w:pPr>
              <w:tabs>
                <w:tab w:val="num" w:pos="851"/>
              </w:tabs>
              <w:ind w:left="851"/>
            </w:pPr>
            <w:r w:rsidRPr="00B3038C">
              <w:lastRenderedPageBreak/>
              <w:t>Вертикальный обрабатывающий центр с ЧПУ</w:t>
            </w:r>
          </w:p>
        </w:tc>
        <w:tc>
          <w:tcPr>
            <w:tcW w:w="1876" w:type="dxa"/>
            <w:vAlign w:val="bottom"/>
          </w:tcPr>
          <w:p w:rsidR="00775C84" w:rsidRPr="00B3038C" w:rsidRDefault="00775C84" w:rsidP="00775C84">
            <w:pPr>
              <w:tabs>
                <w:tab w:val="num" w:pos="851"/>
              </w:tabs>
              <w:ind w:left="851"/>
            </w:pPr>
            <w:r w:rsidRPr="00B3038C">
              <w:t>380, 3х фазное</w:t>
            </w:r>
          </w:p>
        </w:tc>
        <w:tc>
          <w:tcPr>
            <w:tcW w:w="2269" w:type="dxa"/>
            <w:vAlign w:val="bottom"/>
          </w:tcPr>
          <w:p w:rsidR="00775C84" w:rsidRPr="00B3038C" w:rsidRDefault="00775C84" w:rsidP="00775C84">
            <w:pPr>
              <w:tabs>
                <w:tab w:val="num" w:pos="851"/>
              </w:tabs>
              <w:ind w:left="851"/>
            </w:pPr>
            <w:r w:rsidRPr="00B3038C">
              <w:t>7,6</w:t>
            </w:r>
          </w:p>
        </w:tc>
        <w:tc>
          <w:tcPr>
            <w:tcW w:w="1949" w:type="dxa"/>
            <w:vAlign w:val="center"/>
          </w:tcPr>
          <w:p w:rsidR="00775C84" w:rsidRPr="00B3038C" w:rsidRDefault="00775C84" w:rsidP="00775C84">
            <w:pPr>
              <w:tabs>
                <w:tab w:val="num" w:pos="851"/>
              </w:tabs>
              <w:ind w:left="851"/>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Зона должна быть обеспечена приточно-вытяжной вентиляцией.</w:t>
      </w:r>
    </w:p>
    <w:p w:rsidR="00775C84" w:rsidRPr="00B3038C" w:rsidRDefault="00775C84" w:rsidP="00775C84">
      <w:pPr>
        <w:tabs>
          <w:tab w:val="num" w:pos="851"/>
        </w:tabs>
        <w:ind w:left="851"/>
      </w:pPr>
      <w:r w:rsidRPr="00B3038C">
        <w:t>Зона высокоточных станков Участка поузловой слесарной сборки оборудована 3 типами рабочих мест</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 xml:space="preserve">Рабочее место Токаря-универсала 3 </w:t>
      </w:r>
      <w:proofErr w:type="spellStart"/>
      <w:proofErr w:type="gramStart"/>
      <w:r w:rsidRPr="00B3038C">
        <w:t>ед</w:t>
      </w:r>
      <w:proofErr w:type="spellEnd"/>
      <w:proofErr w:type="gramEnd"/>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Рабочее место Оператора ЧПУ 3ед</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 xml:space="preserve">Рабочее место Фрезеровщика 3 </w:t>
      </w:r>
      <w:proofErr w:type="spellStart"/>
      <w:proofErr w:type="gramStart"/>
      <w:r w:rsidRPr="00B3038C">
        <w:t>ед</w:t>
      </w:r>
      <w:proofErr w:type="spellEnd"/>
      <w:proofErr w:type="gramEnd"/>
    </w:p>
    <w:p w:rsidR="00775C84" w:rsidRPr="00B3038C" w:rsidRDefault="00775C84" w:rsidP="00775C84">
      <w:pPr>
        <w:tabs>
          <w:tab w:val="num" w:pos="851"/>
        </w:tabs>
        <w:ind w:left="851"/>
      </w:pPr>
      <w:r w:rsidRPr="00B3038C">
        <w:t>Таблица 9. Потребление ресурсов на рабочих местах Зоны заготовительно-сварочных работ Участка поузловой слесарной сборки.</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5"/>
        <w:gridCol w:w="1593"/>
        <w:gridCol w:w="2070"/>
        <w:gridCol w:w="1628"/>
        <w:gridCol w:w="1633"/>
      </w:tblGrid>
      <w:tr w:rsidR="00775C84" w:rsidRPr="00B3038C" w:rsidTr="00775C84">
        <w:tc>
          <w:tcPr>
            <w:tcW w:w="0" w:type="auto"/>
          </w:tcPr>
          <w:p w:rsidR="00775C84" w:rsidRPr="00B3038C" w:rsidRDefault="00775C84" w:rsidP="00775C84">
            <w:pPr>
              <w:tabs>
                <w:tab w:val="num" w:pos="851"/>
              </w:tabs>
            </w:pPr>
            <w:r w:rsidRPr="00B3038C">
              <w:t>Наименование рабочего места</w:t>
            </w:r>
          </w:p>
        </w:tc>
        <w:tc>
          <w:tcPr>
            <w:tcW w:w="0" w:type="auto"/>
          </w:tcPr>
          <w:p w:rsidR="00775C84" w:rsidRPr="00B3038C" w:rsidRDefault="00775C84" w:rsidP="00775C84">
            <w:pPr>
              <w:tabs>
                <w:tab w:val="num" w:pos="851"/>
              </w:tabs>
              <w:rPr>
                <w:b/>
              </w:rPr>
            </w:pPr>
            <w:r w:rsidRPr="00B3038C">
              <w:rPr>
                <w:b/>
              </w:rPr>
              <w:t>Напряжение питания</w:t>
            </w:r>
          </w:p>
        </w:tc>
        <w:tc>
          <w:tcPr>
            <w:tcW w:w="0" w:type="auto"/>
          </w:tcPr>
          <w:p w:rsidR="00775C84" w:rsidRPr="00B3038C" w:rsidRDefault="00775C84" w:rsidP="00775C84">
            <w:pPr>
              <w:tabs>
                <w:tab w:val="num" w:pos="851"/>
              </w:tabs>
              <w:rPr>
                <w:b/>
              </w:rPr>
            </w:pPr>
            <w:r w:rsidRPr="00B3038C">
              <w:rPr>
                <w:b/>
              </w:rPr>
              <w:t>Потребляемая мощность электропитания, кВт</w:t>
            </w:r>
          </w:p>
        </w:tc>
        <w:tc>
          <w:tcPr>
            <w:tcW w:w="0" w:type="auto"/>
          </w:tcPr>
          <w:p w:rsidR="00775C84" w:rsidRPr="00B3038C" w:rsidRDefault="00775C84" w:rsidP="00775C84">
            <w:pPr>
              <w:tabs>
                <w:tab w:val="num" w:pos="851"/>
              </w:tabs>
              <w:rPr>
                <w:b/>
              </w:rPr>
            </w:pPr>
            <w:r w:rsidRPr="00B3038C">
              <w:rPr>
                <w:b/>
              </w:rPr>
              <w:t>Потребление воды</w:t>
            </w:r>
          </w:p>
        </w:tc>
        <w:tc>
          <w:tcPr>
            <w:tcW w:w="0" w:type="auto"/>
          </w:tcPr>
          <w:p w:rsidR="00775C84" w:rsidRPr="00B3038C" w:rsidRDefault="00775C84" w:rsidP="00775C84">
            <w:pPr>
              <w:tabs>
                <w:tab w:val="num" w:pos="851"/>
              </w:tabs>
              <w:rPr>
                <w:b/>
              </w:rPr>
            </w:pPr>
            <w:r w:rsidRPr="00B3038C">
              <w:rPr>
                <w:b/>
              </w:rPr>
              <w:t>Потребление сжатых газов</w:t>
            </w:r>
          </w:p>
        </w:tc>
      </w:tr>
      <w:tr w:rsidR="00775C84" w:rsidRPr="00B3038C" w:rsidTr="00775C84">
        <w:tc>
          <w:tcPr>
            <w:tcW w:w="0" w:type="auto"/>
            <w:vAlign w:val="center"/>
          </w:tcPr>
          <w:p w:rsidR="00775C84" w:rsidRPr="00B3038C" w:rsidRDefault="00775C84" w:rsidP="00775C84">
            <w:pPr>
              <w:tabs>
                <w:tab w:val="num" w:pos="851"/>
              </w:tabs>
            </w:pPr>
            <w:r w:rsidRPr="00B3038C">
              <w:t>Рабочее место Токаря-универсала</w:t>
            </w:r>
          </w:p>
        </w:tc>
        <w:tc>
          <w:tcPr>
            <w:tcW w:w="0" w:type="auto"/>
            <w:vAlign w:val="center"/>
          </w:tcPr>
          <w:p w:rsidR="00775C84" w:rsidRPr="00B3038C" w:rsidRDefault="00775C84" w:rsidP="00775C84">
            <w:pPr>
              <w:tabs>
                <w:tab w:val="num" w:pos="851"/>
              </w:tabs>
            </w:pPr>
            <w:r w:rsidRPr="00B3038C">
              <w:t>220</w:t>
            </w:r>
            <w:proofErr w:type="gramStart"/>
            <w:r w:rsidRPr="00B3038C">
              <w:t xml:space="preserve"> В</w:t>
            </w:r>
            <w:proofErr w:type="gramEnd"/>
            <w:r w:rsidRPr="00B3038C">
              <w:rPr>
                <w:lang w:val="en-US"/>
              </w:rPr>
              <w:t xml:space="preserve">/ </w:t>
            </w:r>
            <w:r w:rsidRPr="00B3038C">
              <w:t>60 Гц</w:t>
            </w:r>
          </w:p>
        </w:tc>
        <w:tc>
          <w:tcPr>
            <w:tcW w:w="0" w:type="auto"/>
            <w:vAlign w:val="center"/>
          </w:tcPr>
          <w:p w:rsidR="00775C84" w:rsidRPr="00B3038C" w:rsidRDefault="00775C84" w:rsidP="00775C84">
            <w:pPr>
              <w:tabs>
                <w:tab w:val="num" w:pos="851"/>
              </w:tabs>
              <w:ind w:left="851"/>
              <w:jc w:val="center"/>
            </w:pPr>
            <w:r w:rsidRPr="00B3038C">
              <w:t>3,5</w:t>
            </w:r>
          </w:p>
        </w:tc>
        <w:tc>
          <w:tcPr>
            <w:tcW w:w="0" w:type="auto"/>
            <w:vAlign w:val="center"/>
          </w:tcPr>
          <w:p w:rsidR="00775C84" w:rsidRPr="00B3038C" w:rsidRDefault="00775C84" w:rsidP="00775C84">
            <w:pPr>
              <w:tabs>
                <w:tab w:val="num" w:pos="851"/>
              </w:tabs>
              <w:ind w:left="851"/>
              <w:jc w:val="center"/>
            </w:pPr>
            <w:r w:rsidRPr="00B3038C">
              <w:t>нет</w:t>
            </w:r>
          </w:p>
        </w:tc>
        <w:tc>
          <w:tcPr>
            <w:tcW w:w="0" w:type="auto"/>
            <w:vAlign w:val="center"/>
          </w:tcPr>
          <w:p w:rsidR="00775C84" w:rsidRPr="00B3038C" w:rsidRDefault="00775C84" w:rsidP="00775C84">
            <w:pPr>
              <w:tabs>
                <w:tab w:val="num" w:pos="851"/>
              </w:tabs>
              <w:ind w:left="851"/>
              <w:jc w:val="center"/>
            </w:pPr>
            <w:r w:rsidRPr="00B3038C">
              <w:t>Нет</w:t>
            </w:r>
          </w:p>
        </w:tc>
      </w:tr>
      <w:tr w:rsidR="00775C84" w:rsidRPr="00B3038C" w:rsidTr="00775C84">
        <w:tc>
          <w:tcPr>
            <w:tcW w:w="0" w:type="auto"/>
            <w:vAlign w:val="center"/>
          </w:tcPr>
          <w:p w:rsidR="00775C84" w:rsidRPr="00B3038C" w:rsidRDefault="00775C84" w:rsidP="00775C84">
            <w:pPr>
              <w:tabs>
                <w:tab w:val="num" w:pos="851"/>
              </w:tabs>
            </w:pPr>
            <w:r w:rsidRPr="00B3038C">
              <w:t>Рабочее место Оператора ЧПУ</w:t>
            </w:r>
          </w:p>
        </w:tc>
        <w:tc>
          <w:tcPr>
            <w:tcW w:w="0" w:type="auto"/>
            <w:vAlign w:val="center"/>
          </w:tcPr>
          <w:p w:rsidR="00775C84" w:rsidRPr="00B3038C" w:rsidRDefault="00775C84" w:rsidP="00775C84">
            <w:pPr>
              <w:tabs>
                <w:tab w:val="num" w:pos="851"/>
              </w:tabs>
            </w:pPr>
            <w:r w:rsidRPr="00B3038C">
              <w:t>220</w:t>
            </w:r>
            <w:proofErr w:type="gramStart"/>
            <w:r w:rsidRPr="00B3038C">
              <w:t xml:space="preserve"> В</w:t>
            </w:r>
            <w:proofErr w:type="gramEnd"/>
            <w:r w:rsidRPr="00B3038C">
              <w:rPr>
                <w:lang w:val="en-US"/>
              </w:rPr>
              <w:t xml:space="preserve">/ </w:t>
            </w:r>
            <w:r w:rsidRPr="00B3038C">
              <w:t>60 Гц</w:t>
            </w:r>
          </w:p>
        </w:tc>
        <w:tc>
          <w:tcPr>
            <w:tcW w:w="0" w:type="auto"/>
            <w:vAlign w:val="center"/>
          </w:tcPr>
          <w:p w:rsidR="00775C84" w:rsidRPr="00B3038C" w:rsidRDefault="00775C84" w:rsidP="00775C84">
            <w:pPr>
              <w:tabs>
                <w:tab w:val="num" w:pos="851"/>
              </w:tabs>
              <w:ind w:left="851"/>
              <w:jc w:val="center"/>
            </w:pPr>
            <w:r w:rsidRPr="00B3038C">
              <w:t>3,5</w:t>
            </w:r>
          </w:p>
        </w:tc>
        <w:tc>
          <w:tcPr>
            <w:tcW w:w="0" w:type="auto"/>
            <w:vAlign w:val="center"/>
          </w:tcPr>
          <w:p w:rsidR="00775C84" w:rsidRPr="00B3038C" w:rsidRDefault="00775C84" w:rsidP="00775C84">
            <w:pPr>
              <w:tabs>
                <w:tab w:val="num" w:pos="851"/>
              </w:tabs>
              <w:ind w:left="851"/>
              <w:jc w:val="center"/>
            </w:pPr>
            <w:r w:rsidRPr="00B3038C">
              <w:t>нет</w:t>
            </w:r>
          </w:p>
        </w:tc>
        <w:tc>
          <w:tcPr>
            <w:tcW w:w="0" w:type="auto"/>
            <w:vAlign w:val="center"/>
          </w:tcPr>
          <w:p w:rsidR="00775C84" w:rsidRPr="00B3038C" w:rsidRDefault="00775C84" w:rsidP="00775C84">
            <w:pPr>
              <w:tabs>
                <w:tab w:val="num" w:pos="851"/>
              </w:tabs>
              <w:ind w:left="851"/>
              <w:jc w:val="center"/>
            </w:pPr>
            <w:r w:rsidRPr="00B3038C">
              <w:t>Нет</w:t>
            </w:r>
          </w:p>
        </w:tc>
      </w:tr>
      <w:tr w:rsidR="00775C84" w:rsidRPr="00B3038C" w:rsidTr="00775C84">
        <w:tc>
          <w:tcPr>
            <w:tcW w:w="0" w:type="auto"/>
            <w:vAlign w:val="center"/>
          </w:tcPr>
          <w:p w:rsidR="00775C84" w:rsidRPr="00B3038C" w:rsidRDefault="00775C84" w:rsidP="00775C84">
            <w:pPr>
              <w:tabs>
                <w:tab w:val="num" w:pos="851"/>
              </w:tabs>
            </w:pPr>
            <w:r w:rsidRPr="00B3038C">
              <w:t>Рабочее место Фрезеровщика</w:t>
            </w:r>
          </w:p>
        </w:tc>
        <w:tc>
          <w:tcPr>
            <w:tcW w:w="0" w:type="auto"/>
            <w:vAlign w:val="center"/>
          </w:tcPr>
          <w:p w:rsidR="00775C84" w:rsidRPr="00B3038C" w:rsidRDefault="00775C84" w:rsidP="00775C84">
            <w:pPr>
              <w:tabs>
                <w:tab w:val="num" w:pos="851"/>
              </w:tabs>
            </w:pPr>
            <w:r w:rsidRPr="00B3038C">
              <w:t>220</w:t>
            </w:r>
            <w:proofErr w:type="gramStart"/>
            <w:r w:rsidRPr="00B3038C">
              <w:t xml:space="preserve"> В</w:t>
            </w:r>
            <w:proofErr w:type="gramEnd"/>
            <w:r w:rsidRPr="00B3038C">
              <w:rPr>
                <w:lang w:val="en-US"/>
              </w:rPr>
              <w:t xml:space="preserve">/ </w:t>
            </w:r>
            <w:r w:rsidRPr="00B3038C">
              <w:t>60 Гц</w:t>
            </w:r>
          </w:p>
        </w:tc>
        <w:tc>
          <w:tcPr>
            <w:tcW w:w="0" w:type="auto"/>
            <w:vAlign w:val="center"/>
          </w:tcPr>
          <w:p w:rsidR="00775C84" w:rsidRPr="00B3038C" w:rsidRDefault="00775C84" w:rsidP="00775C84">
            <w:pPr>
              <w:tabs>
                <w:tab w:val="num" w:pos="851"/>
              </w:tabs>
              <w:ind w:left="851"/>
              <w:jc w:val="center"/>
            </w:pPr>
            <w:r w:rsidRPr="00B3038C">
              <w:t>4,5</w:t>
            </w:r>
          </w:p>
        </w:tc>
        <w:tc>
          <w:tcPr>
            <w:tcW w:w="0" w:type="auto"/>
            <w:vAlign w:val="center"/>
          </w:tcPr>
          <w:p w:rsidR="00775C84" w:rsidRPr="00B3038C" w:rsidRDefault="00775C84" w:rsidP="00775C84">
            <w:pPr>
              <w:tabs>
                <w:tab w:val="num" w:pos="851"/>
              </w:tabs>
              <w:ind w:left="851"/>
              <w:jc w:val="center"/>
            </w:pPr>
            <w:r w:rsidRPr="00B3038C">
              <w:t>нет</w:t>
            </w:r>
          </w:p>
        </w:tc>
        <w:tc>
          <w:tcPr>
            <w:tcW w:w="0" w:type="auto"/>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Зона должна быть оснащена кладовой для хранения тележек для транспортировки готовых изделий, направляемых в другие производственные зоны.</w:t>
      </w:r>
    </w:p>
    <w:p w:rsidR="00775C84" w:rsidRPr="00B3038C" w:rsidRDefault="00775C84" w:rsidP="00775C84">
      <w:pPr>
        <w:tabs>
          <w:tab w:val="num" w:pos="851"/>
        </w:tabs>
        <w:ind w:left="851"/>
      </w:pP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34" w:name="_Toc297755094"/>
      <w:r w:rsidRPr="00B3038C">
        <w:rPr>
          <w:rFonts w:cs="Times New Roman"/>
          <w:i/>
          <w:sz w:val="24"/>
          <w:szCs w:val="24"/>
        </w:rPr>
        <w:t>Участок монтажа и наладки блоков детектирования</w:t>
      </w:r>
      <w:bookmarkEnd w:id="34"/>
    </w:p>
    <w:p w:rsidR="00775C84" w:rsidRPr="00B3038C" w:rsidRDefault="00775C84" w:rsidP="00775C84">
      <w:pPr>
        <w:tabs>
          <w:tab w:val="num" w:pos="851"/>
        </w:tabs>
        <w:ind w:left="851"/>
      </w:pPr>
      <w:r w:rsidRPr="00B3038C">
        <w:t xml:space="preserve">Основной производственный участок Центра, предназначенный для сборки и наладки блоков детектирования из полуфабрикатов, поставляемых подрядчиками. </w:t>
      </w:r>
    </w:p>
    <w:p w:rsidR="00775C84" w:rsidRPr="00B3038C" w:rsidRDefault="00775C84" w:rsidP="00775C84">
      <w:pPr>
        <w:tabs>
          <w:tab w:val="num" w:pos="851"/>
        </w:tabs>
        <w:ind w:left="851"/>
      </w:pPr>
      <w:r w:rsidRPr="00B3038C">
        <w:t>Участок монтажа и наладки блоков детектирования оборудован 3 типами рабочих мест:</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Рабочее место по монтажу и наладке блоков ОФЭКТ – 1 ед.</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Рабочее место по монтажу и наладке блоков ПЭТ - 1 ед.</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Рабочее место по монтажу и наладке блоков КТ - 1 ед.</w:t>
      </w:r>
    </w:p>
    <w:p w:rsidR="00775C84" w:rsidRPr="00B3038C" w:rsidRDefault="00775C84" w:rsidP="00775C84">
      <w:pPr>
        <w:tabs>
          <w:tab w:val="num" w:pos="851"/>
        </w:tabs>
        <w:ind w:left="851"/>
      </w:pPr>
      <w:r w:rsidRPr="00B3038C">
        <w:t>Таблица 10. Потребление ресурсов на рабочих местах Участка монтажа и наладки блоков детектирования.</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tblGrid>
      <w:tr w:rsidR="005A6C0C" w:rsidRPr="00B3038C" w:rsidTr="00775C84">
        <w:tc>
          <w:tcPr>
            <w:tcW w:w="2321" w:type="dxa"/>
          </w:tcPr>
          <w:p w:rsidR="005A6C0C" w:rsidRPr="00B3038C" w:rsidRDefault="005A6C0C" w:rsidP="00775C84">
            <w:pPr>
              <w:tabs>
                <w:tab w:val="num" w:pos="851"/>
              </w:tabs>
            </w:pPr>
            <w:r w:rsidRPr="00B3038C">
              <w:t>Наименование рабочего места</w:t>
            </w:r>
          </w:p>
        </w:tc>
        <w:tc>
          <w:tcPr>
            <w:tcW w:w="1930" w:type="dxa"/>
          </w:tcPr>
          <w:p w:rsidR="005A6C0C" w:rsidRPr="00B3038C" w:rsidRDefault="005A6C0C" w:rsidP="00775C84">
            <w:pPr>
              <w:tabs>
                <w:tab w:val="num" w:pos="851"/>
              </w:tabs>
              <w:rPr>
                <w:b/>
              </w:rPr>
            </w:pPr>
            <w:r w:rsidRPr="00B3038C">
              <w:rPr>
                <w:b/>
              </w:rPr>
              <w:t>Напряжение питания</w:t>
            </w:r>
          </w:p>
        </w:tc>
        <w:tc>
          <w:tcPr>
            <w:tcW w:w="2335" w:type="dxa"/>
          </w:tcPr>
          <w:p w:rsidR="005A6C0C" w:rsidRPr="00B3038C" w:rsidRDefault="005A6C0C" w:rsidP="00775C84">
            <w:pPr>
              <w:tabs>
                <w:tab w:val="num" w:pos="851"/>
              </w:tabs>
              <w:rPr>
                <w:b/>
              </w:rPr>
            </w:pPr>
            <w:r w:rsidRPr="00B3038C">
              <w:rPr>
                <w:b/>
              </w:rPr>
              <w:t>Потребляемая мощность электропитания, кВт</w:t>
            </w:r>
          </w:p>
        </w:tc>
        <w:tc>
          <w:tcPr>
            <w:tcW w:w="2005" w:type="dxa"/>
          </w:tcPr>
          <w:p w:rsidR="005A6C0C" w:rsidRPr="00B3038C" w:rsidRDefault="005A6C0C" w:rsidP="00775C84">
            <w:pPr>
              <w:tabs>
                <w:tab w:val="num" w:pos="851"/>
              </w:tabs>
              <w:rPr>
                <w:b/>
              </w:rPr>
            </w:pPr>
            <w:r w:rsidRPr="00B3038C">
              <w:rPr>
                <w:b/>
              </w:rPr>
              <w:t>Потребление воды</w:t>
            </w:r>
          </w:p>
        </w:tc>
      </w:tr>
      <w:tr w:rsidR="005A6C0C" w:rsidRPr="00B3038C" w:rsidTr="00775C84">
        <w:tc>
          <w:tcPr>
            <w:tcW w:w="2321" w:type="dxa"/>
            <w:vAlign w:val="center"/>
          </w:tcPr>
          <w:p w:rsidR="005A6C0C" w:rsidRPr="00B3038C" w:rsidRDefault="005A6C0C" w:rsidP="005A6C0C">
            <w:pPr>
              <w:tabs>
                <w:tab w:val="num" w:pos="851"/>
              </w:tabs>
            </w:pPr>
            <w:r w:rsidRPr="00B3038C">
              <w:t>Рабочее место по монтажу и наладке блоков ОФЭКТ</w:t>
            </w:r>
          </w:p>
        </w:tc>
        <w:tc>
          <w:tcPr>
            <w:tcW w:w="1930" w:type="dxa"/>
            <w:vAlign w:val="center"/>
          </w:tcPr>
          <w:p w:rsidR="005A6C0C" w:rsidRPr="00B3038C" w:rsidRDefault="005A6C0C" w:rsidP="005A6C0C">
            <w:pPr>
              <w:tabs>
                <w:tab w:val="num" w:pos="851"/>
              </w:tabs>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5A6C0C" w:rsidRPr="00B3038C" w:rsidRDefault="005A6C0C" w:rsidP="00775C84">
            <w:pPr>
              <w:tabs>
                <w:tab w:val="num" w:pos="851"/>
              </w:tabs>
              <w:ind w:left="851"/>
              <w:jc w:val="center"/>
            </w:pPr>
            <w:r w:rsidRPr="00B3038C">
              <w:t>2,5</w:t>
            </w:r>
          </w:p>
        </w:tc>
        <w:tc>
          <w:tcPr>
            <w:tcW w:w="2005" w:type="dxa"/>
            <w:vAlign w:val="center"/>
          </w:tcPr>
          <w:p w:rsidR="005A6C0C" w:rsidRPr="00B3038C" w:rsidRDefault="005A6C0C" w:rsidP="00775C84">
            <w:pPr>
              <w:tabs>
                <w:tab w:val="num" w:pos="851"/>
              </w:tabs>
              <w:ind w:left="851"/>
              <w:jc w:val="center"/>
            </w:pPr>
            <w:r w:rsidRPr="00B3038C">
              <w:t>нет</w:t>
            </w:r>
          </w:p>
        </w:tc>
      </w:tr>
      <w:tr w:rsidR="005A6C0C" w:rsidRPr="00B3038C" w:rsidTr="00775C84">
        <w:tc>
          <w:tcPr>
            <w:tcW w:w="2321" w:type="dxa"/>
            <w:vAlign w:val="center"/>
          </w:tcPr>
          <w:p w:rsidR="005A6C0C" w:rsidRPr="00B3038C" w:rsidRDefault="005A6C0C" w:rsidP="005A6C0C">
            <w:pPr>
              <w:tabs>
                <w:tab w:val="num" w:pos="851"/>
              </w:tabs>
            </w:pPr>
            <w:r w:rsidRPr="00B3038C">
              <w:t>Рабочее место по монтажу и наладке блоков ПЭТ</w:t>
            </w:r>
          </w:p>
        </w:tc>
        <w:tc>
          <w:tcPr>
            <w:tcW w:w="1930" w:type="dxa"/>
            <w:vAlign w:val="center"/>
          </w:tcPr>
          <w:p w:rsidR="005A6C0C" w:rsidRPr="00B3038C" w:rsidRDefault="005A6C0C" w:rsidP="005A6C0C">
            <w:pPr>
              <w:tabs>
                <w:tab w:val="num" w:pos="851"/>
              </w:tabs>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5A6C0C" w:rsidRPr="00B3038C" w:rsidRDefault="005A6C0C" w:rsidP="00775C84">
            <w:pPr>
              <w:tabs>
                <w:tab w:val="num" w:pos="851"/>
              </w:tabs>
              <w:ind w:left="851"/>
              <w:jc w:val="center"/>
            </w:pPr>
            <w:r w:rsidRPr="00B3038C">
              <w:t>2,5</w:t>
            </w:r>
          </w:p>
        </w:tc>
        <w:tc>
          <w:tcPr>
            <w:tcW w:w="2005" w:type="dxa"/>
            <w:vAlign w:val="center"/>
          </w:tcPr>
          <w:p w:rsidR="005A6C0C" w:rsidRPr="00B3038C" w:rsidRDefault="005A6C0C" w:rsidP="00775C84">
            <w:pPr>
              <w:tabs>
                <w:tab w:val="num" w:pos="851"/>
              </w:tabs>
              <w:ind w:left="851"/>
              <w:jc w:val="center"/>
            </w:pPr>
            <w:r w:rsidRPr="00B3038C">
              <w:t>нет</w:t>
            </w:r>
          </w:p>
        </w:tc>
      </w:tr>
      <w:tr w:rsidR="005A6C0C" w:rsidRPr="00B3038C" w:rsidTr="00775C84">
        <w:tc>
          <w:tcPr>
            <w:tcW w:w="2321" w:type="dxa"/>
            <w:vAlign w:val="center"/>
          </w:tcPr>
          <w:p w:rsidR="005A6C0C" w:rsidRPr="00B3038C" w:rsidRDefault="005A6C0C" w:rsidP="005A6C0C">
            <w:pPr>
              <w:tabs>
                <w:tab w:val="num" w:pos="851"/>
              </w:tabs>
            </w:pPr>
            <w:r w:rsidRPr="00B3038C">
              <w:t xml:space="preserve">Рабочее место по </w:t>
            </w:r>
            <w:r w:rsidRPr="00B3038C">
              <w:lastRenderedPageBreak/>
              <w:t>монтажу и наладке блоков КТ</w:t>
            </w:r>
          </w:p>
        </w:tc>
        <w:tc>
          <w:tcPr>
            <w:tcW w:w="1930" w:type="dxa"/>
            <w:vAlign w:val="center"/>
          </w:tcPr>
          <w:p w:rsidR="005A6C0C" w:rsidRPr="00B3038C" w:rsidRDefault="005A6C0C" w:rsidP="005A6C0C">
            <w:pPr>
              <w:tabs>
                <w:tab w:val="num" w:pos="851"/>
              </w:tabs>
            </w:pPr>
            <w:r w:rsidRPr="00B3038C">
              <w:lastRenderedPageBreak/>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5A6C0C" w:rsidRPr="00B3038C" w:rsidRDefault="005A6C0C" w:rsidP="00775C84">
            <w:pPr>
              <w:tabs>
                <w:tab w:val="num" w:pos="851"/>
              </w:tabs>
              <w:ind w:left="851"/>
              <w:jc w:val="center"/>
            </w:pPr>
            <w:r w:rsidRPr="00B3038C">
              <w:t>2,5</w:t>
            </w:r>
          </w:p>
        </w:tc>
        <w:tc>
          <w:tcPr>
            <w:tcW w:w="2005" w:type="dxa"/>
            <w:vAlign w:val="center"/>
          </w:tcPr>
          <w:p w:rsidR="005A6C0C" w:rsidRPr="00B3038C" w:rsidRDefault="005A6C0C"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lastRenderedPageBreak/>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Участок монтажа и наладки блоков детектирования должен быть обеспечен приточно-вытяжной вентиляцией.</w:t>
      </w:r>
    </w:p>
    <w:p w:rsidR="00775C84" w:rsidRPr="00B3038C" w:rsidRDefault="00775C84" w:rsidP="00775C84">
      <w:pPr>
        <w:tabs>
          <w:tab w:val="num" w:pos="851"/>
        </w:tabs>
        <w:ind w:left="851"/>
      </w:pPr>
      <w:r w:rsidRPr="00B3038C">
        <w:t>Участок монтажа и наладки блоков детектирования должен быть оборудован зоной хранения полуфабрикатов, изготовленных сторонними поставщиками в условиях кондиционирования атмосферы ( температура воздуха – от 20 до 24</w:t>
      </w:r>
      <w:proofErr w:type="gramStart"/>
      <w:r w:rsidRPr="00B3038C">
        <w:t xml:space="preserve"> С</w:t>
      </w:r>
      <w:proofErr w:type="gramEnd"/>
      <w:r w:rsidRPr="00B3038C">
        <w:t>, влажность воздуха – от 60 до 70%)</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35" w:name="_Toc297755095"/>
      <w:r w:rsidRPr="00B3038C">
        <w:rPr>
          <w:rFonts w:cs="Times New Roman"/>
          <w:i/>
          <w:sz w:val="24"/>
          <w:szCs w:val="24"/>
        </w:rPr>
        <w:t>Участок полимерных порошковых покрытий</w:t>
      </w:r>
      <w:bookmarkEnd w:id="35"/>
    </w:p>
    <w:p w:rsidR="00775C84" w:rsidRPr="00B3038C" w:rsidRDefault="00775C84" w:rsidP="00775C84">
      <w:pPr>
        <w:tabs>
          <w:tab w:val="num" w:pos="851"/>
        </w:tabs>
        <w:ind w:left="851"/>
      </w:pPr>
      <w:r w:rsidRPr="00B3038C">
        <w:t xml:space="preserve">Вспомогательный производственный участок Центра, </w:t>
      </w:r>
      <w:proofErr w:type="gramStart"/>
      <w:r w:rsidRPr="00B3038C">
        <w:t>предназначенная</w:t>
      </w:r>
      <w:proofErr w:type="gramEnd"/>
      <w:r w:rsidRPr="00B3038C">
        <w:t xml:space="preserve"> для загрузки по неполному рабочему графику для исполнения заданий основных производственных участков по производству специализированных покрытий на готовых изделиях.</w:t>
      </w:r>
    </w:p>
    <w:p w:rsidR="00775C84" w:rsidRPr="00B3038C" w:rsidRDefault="00775C84" w:rsidP="00775C84">
      <w:pPr>
        <w:tabs>
          <w:tab w:val="num" w:pos="851"/>
        </w:tabs>
        <w:ind w:left="851"/>
      </w:pPr>
      <w:r w:rsidRPr="00B3038C">
        <w:t>Участок полимерных порошковых покрытий оборудован следующими рабочими местами:</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r w:rsidRPr="00B3038C">
        <w:t>Рабочее место по нанесению специализированных покрытий</w:t>
      </w:r>
    </w:p>
    <w:p w:rsidR="00775C84" w:rsidRPr="00B3038C" w:rsidRDefault="00775C84" w:rsidP="00775C84">
      <w:pPr>
        <w:widowControl w:val="0"/>
        <w:numPr>
          <w:ilvl w:val="0"/>
          <w:numId w:val="17"/>
        </w:numPr>
        <w:tabs>
          <w:tab w:val="num" w:pos="851"/>
        </w:tabs>
        <w:autoSpaceDE w:val="0"/>
        <w:autoSpaceDN w:val="0"/>
        <w:adjustRightInd w:val="0"/>
        <w:ind w:left="851" w:firstLine="0"/>
        <w:jc w:val="both"/>
      </w:pPr>
      <w:proofErr w:type="spellStart"/>
      <w:r w:rsidRPr="00B3038C">
        <w:t>Термокамера</w:t>
      </w:r>
      <w:proofErr w:type="spellEnd"/>
      <w:r w:rsidRPr="00B3038C">
        <w:t xml:space="preserve"> для обработки изделий с нанесенным покрытием</w:t>
      </w:r>
    </w:p>
    <w:p w:rsidR="00775C84" w:rsidRPr="00B3038C" w:rsidRDefault="00775C84" w:rsidP="00775C84">
      <w:pPr>
        <w:tabs>
          <w:tab w:val="num" w:pos="851"/>
        </w:tabs>
        <w:ind w:left="851"/>
      </w:pPr>
      <w:r w:rsidRPr="00B3038C">
        <w:t>Таблица 11. Потребление ресурсов на рабочих местах Участка полимерных порошковых покрытий.</w:t>
      </w:r>
    </w:p>
    <w:tbl>
      <w:tblPr>
        <w:tblW w:w="10348"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5"/>
        <w:gridCol w:w="1827"/>
        <w:gridCol w:w="2208"/>
        <w:gridCol w:w="1898"/>
        <w:gridCol w:w="1650"/>
      </w:tblGrid>
      <w:tr w:rsidR="00775C84" w:rsidRPr="00B3038C" w:rsidTr="00775C84">
        <w:trPr>
          <w:trHeight w:val="1229"/>
        </w:trPr>
        <w:tc>
          <w:tcPr>
            <w:tcW w:w="2765" w:type="dxa"/>
          </w:tcPr>
          <w:p w:rsidR="00775C84" w:rsidRPr="00B3038C" w:rsidRDefault="00775C84" w:rsidP="005A6C0C">
            <w:pPr>
              <w:tabs>
                <w:tab w:val="num" w:pos="851"/>
              </w:tabs>
            </w:pPr>
            <w:r w:rsidRPr="00B3038C">
              <w:t>Наименование рабочего места</w:t>
            </w:r>
          </w:p>
        </w:tc>
        <w:tc>
          <w:tcPr>
            <w:tcW w:w="1827" w:type="dxa"/>
          </w:tcPr>
          <w:p w:rsidR="00775C84" w:rsidRPr="00B3038C" w:rsidRDefault="00775C84" w:rsidP="005A6C0C">
            <w:pPr>
              <w:tabs>
                <w:tab w:val="num" w:pos="851"/>
              </w:tabs>
              <w:rPr>
                <w:b/>
              </w:rPr>
            </w:pPr>
            <w:r w:rsidRPr="00B3038C">
              <w:rPr>
                <w:b/>
              </w:rPr>
              <w:t>Напряжение питания</w:t>
            </w:r>
          </w:p>
        </w:tc>
        <w:tc>
          <w:tcPr>
            <w:tcW w:w="2208" w:type="dxa"/>
          </w:tcPr>
          <w:p w:rsidR="00775C84" w:rsidRPr="00B3038C" w:rsidRDefault="00775C84" w:rsidP="005A6C0C">
            <w:pPr>
              <w:tabs>
                <w:tab w:val="num" w:pos="851"/>
              </w:tabs>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1898" w:type="dxa"/>
          </w:tcPr>
          <w:p w:rsidR="00775C84" w:rsidRPr="00B3038C" w:rsidRDefault="00775C84" w:rsidP="005A6C0C">
            <w:pPr>
              <w:tabs>
                <w:tab w:val="num" w:pos="851"/>
              </w:tabs>
              <w:rPr>
                <w:b/>
              </w:rPr>
            </w:pPr>
            <w:r w:rsidRPr="00B3038C">
              <w:rPr>
                <w:b/>
              </w:rPr>
              <w:t>Потребление воды</w:t>
            </w:r>
          </w:p>
        </w:tc>
        <w:tc>
          <w:tcPr>
            <w:tcW w:w="1650"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rPr>
          <w:trHeight w:val="1483"/>
        </w:trPr>
        <w:tc>
          <w:tcPr>
            <w:tcW w:w="2765" w:type="dxa"/>
            <w:vAlign w:val="center"/>
          </w:tcPr>
          <w:p w:rsidR="00775C84" w:rsidRPr="00B3038C" w:rsidRDefault="00775C84" w:rsidP="005A6C0C">
            <w:pPr>
              <w:tabs>
                <w:tab w:val="num" w:pos="851"/>
              </w:tabs>
            </w:pPr>
            <w:r w:rsidRPr="00B3038C">
              <w:t>Рабочее место по нанесению специализированных покрытий</w:t>
            </w:r>
          </w:p>
        </w:tc>
        <w:tc>
          <w:tcPr>
            <w:tcW w:w="1827" w:type="dxa"/>
            <w:vAlign w:val="center"/>
          </w:tcPr>
          <w:p w:rsidR="00775C84" w:rsidRPr="00B3038C" w:rsidRDefault="00775C84" w:rsidP="005A6C0C">
            <w:pPr>
              <w:tabs>
                <w:tab w:val="num" w:pos="851"/>
              </w:tabs>
            </w:pPr>
            <w:r w:rsidRPr="00B3038C">
              <w:t>380, 3х фазное</w:t>
            </w:r>
          </w:p>
        </w:tc>
        <w:tc>
          <w:tcPr>
            <w:tcW w:w="2208" w:type="dxa"/>
            <w:vAlign w:val="center"/>
          </w:tcPr>
          <w:p w:rsidR="00775C84" w:rsidRPr="00B3038C" w:rsidRDefault="00775C84" w:rsidP="00775C84">
            <w:pPr>
              <w:tabs>
                <w:tab w:val="num" w:pos="851"/>
              </w:tabs>
              <w:ind w:left="851"/>
              <w:jc w:val="center"/>
            </w:pPr>
            <w:r w:rsidRPr="00B3038C">
              <w:t>5,0</w:t>
            </w:r>
          </w:p>
        </w:tc>
        <w:tc>
          <w:tcPr>
            <w:tcW w:w="1898" w:type="dxa"/>
            <w:vAlign w:val="center"/>
          </w:tcPr>
          <w:p w:rsidR="00775C84" w:rsidRPr="00B3038C" w:rsidRDefault="00775C84" w:rsidP="00775C84">
            <w:pPr>
              <w:tabs>
                <w:tab w:val="num" w:pos="851"/>
              </w:tabs>
              <w:ind w:left="851"/>
              <w:jc w:val="center"/>
            </w:pPr>
            <w:r w:rsidRPr="00B3038C">
              <w:t>нет</w:t>
            </w:r>
          </w:p>
        </w:tc>
        <w:tc>
          <w:tcPr>
            <w:tcW w:w="1650" w:type="dxa"/>
            <w:vAlign w:val="center"/>
          </w:tcPr>
          <w:p w:rsidR="00775C84" w:rsidRPr="00B3038C" w:rsidRDefault="00775C84" w:rsidP="00775C84">
            <w:pPr>
              <w:tabs>
                <w:tab w:val="num" w:pos="851"/>
              </w:tabs>
              <w:ind w:left="851"/>
              <w:jc w:val="center"/>
            </w:pPr>
            <w:r w:rsidRPr="00B3038C">
              <w:t>Нет</w:t>
            </w:r>
          </w:p>
        </w:tc>
      </w:tr>
      <w:tr w:rsidR="00775C84" w:rsidRPr="00B3038C" w:rsidTr="00775C84">
        <w:trPr>
          <w:trHeight w:val="1501"/>
        </w:trPr>
        <w:tc>
          <w:tcPr>
            <w:tcW w:w="2765" w:type="dxa"/>
            <w:vAlign w:val="center"/>
          </w:tcPr>
          <w:p w:rsidR="00775C84" w:rsidRPr="00B3038C" w:rsidRDefault="00775C84" w:rsidP="005A6C0C">
            <w:pPr>
              <w:tabs>
                <w:tab w:val="num" w:pos="851"/>
              </w:tabs>
            </w:pPr>
            <w:proofErr w:type="spellStart"/>
            <w:r w:rsidRPr="00B3038C">
              <w:t>Термокамера</w:t>
            </w:r>
            <w:proofErr w:type="spellEnd"/>
            <w:r w:rsidRPr="00B3038C">
              <w:t xml:space="preserve"> для обработки изделий с нанесенным покрытием</w:t>
            </w:r>
          </w:p>
        </w:tc>
        <w:tc>
          <w:tcPr>
            <w:tcW w:w="1827" w:type="dxa"/>
            <w:vAlign w:val="center"/>
          </w:tcPr>
          <w:p w:rsidR="00775C84" w:rsidRPr="00B3038C" w:rsidRDefault="00775C84" w:rsidP="005A6C0C">
            <w:pPr>
              <w:tabs>
                <w:tab w:val="num" w:pos="851"/>
              </w:tabs>
            </w:pPr>
            <w:r w:rsidRPr="00B3038C">
              <w:t>380, 3х фазное</w:t>
            </w:r>
          </w:p>
        </w:tc>
        <w:tc>
          <w:tcPr>
            <w:tcW w:w="2208" w:type="dxa"/>
            <w:vAlign w:val="center"/>
          </w:tcPr>
          <w:p w:rsidR="00775C84" w:rsidRPr="00B3038C" w:rsidRDefault="00775C84" w:rsidP="00775C84">
            <w:pPr>
              <w:tabs>
                <w:tab w:val="num" w:pos="851"/>
              </w:tabs>
              <w:ind w:left="851"/>
              <w:jc w:val="center"/>
            </w:pPr>
            <w:r w:rsidRPr="00B3038C">
              <w:t>15,5</w:t>
            </w:r>
          </w:p>
        </w:tc>
        <w:tc>
          <w:tcPr>
            <w:tcW w:w="1898" w:type="dxa"/>
            <w:vAlign w:val="center"/>
          </w:tcPr>
          <w:p w:rsidR="00775C84" w:rsidRPr="00B3038C" w:rsidRDefault="00775C84" w:rsidP="00775C84">
            <w:pPr>
              <w:tabs>
                <w:tab w:val="num" w:pos="851"/>
              </w:tabs>
              <w:ind w:left="851"/>
              <w:jc w:val="center"/>
            </w:pPr>
            <w:r w:rsidRPr="00B3038C">
              <w:t>нет</w:t>
            </w:r>
          </w:p>
        </w:tc>
        <w:tc>
          <w:tcPr>
            <w:tcW w:w="1650"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Участок полимерных порошковых покрытий должен быть обеспечен приточно-вытяжной вентиляцией.</w:t>
      </w:r>
    </w:p>
    <w:p w:rsidR="00775C84" w:rsidRPr="00B3038C" w:rsidRDefault="00775C84" w:rsidP="00775C84">
      <w:pPr>
        <w:tabs>
          <w:tab w:val="num" w:pos="851"/>
        </w:tabs>
        <w:ind w:left="851"/>
      </w:pPr>
      <w:r w:rsidRPr="00B3038C">
        <w:t>Участок полимерных порошковых покрытий должен быть оборудован местом хранения баллонов со сжатым газом.</w:t>
      </w:r>
    </w:p>
    <w:p w:rsidR="00775C84" w:rsidRPr="00B3038C" w:rsidRDefault="00775C84" w:rsidP="00775C84">
      <w:pPr>
        <w:tabs>
          <w:tab w:val="num" w:pos="851"/>
        </w:tabs>
        <w:ind w:left="851"/>
      </w:pPr>
      <w:r w:rsidRPr="00B3038C">
        <w:t>Участок полимерных порошковых покрытий должен быть оборудован зоной хранения легковоспламеняющихся и летучих веще</w:t>
      </w:r>
      <w:proofErr w:type="gramStart"/>
      <w:r w:rsidRPr="00B3038C">
        <w:t>ств пр</w:t>
      </w:r>
      <w:proofErr w:type="gramEnd"/>
      <w:r w:rsidRPr="00B3038C">
        <w:t>и температуре окружающей среды не выше 25 С.</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36" w:name="_Toc297755096"/>
      <w:proofErr w:type="spellStart"/>
      <w:r w:rsidRPr="00B3038C">
        <w:rPr>
          <w:rFonts w:cs="Times New Roman"/>
          <w:i/>
          <w:sz w:val="24"/>
          <w:szCs w:val="24"/>
        </w:rPr>
        <w:t>Радиоэлектромонтажный</w:t>
      </w:r>
      <w:proofErr w:type="spellEnd"/>
      <w:r w:rsidRPr="00B3038C">
        <w:rPr>
          <w:rFonts w:cs="Times New Roman"/>
          <w:i/>
          <w:sz w:val="24"/>
          <w:szCs w:val="24"/>
        </w:rPr>
        <w:t xml:space="preserve"> участок</w:t>
      </w:r>
      <w:bookmarkEnd w:id="36"/>
    </w:p>
    <w:p w:rsidR="00775C84" w:rsidRPr="00B3038C" w:rsidRDefault="00775C84" w:rsidP="00775C84">
      <w:pPr>
        <w:tabs>
          <w:tab w:val="num" w:pos="851"/>
        </w:tabs>
        <w:ind w:left="851"/>
      </w:pPr>
      <w:r w:rsidRPr="00B3038C">
        <w:t>Основной производственный участок Центра, предназначенный для проведения монтажа, распайки и тестирования печатных плат электронных схем блоков детектирования, стоек управления и прочего оборудования совмещенного томографа.</w:t>
      </w:r>
    </w:p>
    <w:p w:rsidR="00775C84" w:rsidRPr="00B3038C" w:rsidRDefault="00775C84" w:rsidP="00775C84">
      <w:pPr>
        <w:tabs>
          <w:tab w:val="num" w:pos="851"/>
        </w:tabs>
        <w:ind w:left="851"/>
      </w:pPr>
      <w:proofErr w:type="spellStart"/>
      <w:r w:rsidRPr="00B3038C">
        <w:lastRenderedPageBreak/>
        <w:t>Радиоэлектромонтажный</w:t>
      </w:r>
      <w:proofErr w:type="spellEnd"/>
      <w:r w:rsidRPr="00B3038C">
        <w:t xml:space="preserve"> участок оборудован 3 однотипными рабочими местами.</w:t>
      </w:r>
    </w:p>
    <w:p w:rsidR="00775C84" w:rsidRPr="00B3038C" w:rsidRDefault="00775C84" w:rsidP="00775C84">
      <w:pPr>
        <w:tabs>
          <w:tab w:val="num" w:pos="851"/>
        </w:tabs>
        <w:ind w:left="851"/>
      </w:pPr>
      <w:r w:rsidRPr="00B3038C">
        <w:t>Таблица 12. Потребление ресурсов на рабочих местах Участка полимерных порошковых покрытий.</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01"/>
        <w:gridCol w:w="1749"/>
        <w:gridCol w:w="2112"/>
        <w:gridCol w:w="1817"/>
        <w:gridCol w:w="1710"/>
      </w:tblGrid>
      <w:tr w:rsidR="00775C84" w:rsidRPr="00B3038C" w:rsidTr="00775C84">
        <w:tc>
          <w:tcPr>
            <w:tcW w:w="3101" w:type="dxa"/>
          </w:tcPr>
          <w:p w:rsidR="00775C84" w:rsidRPr="00B3038C" w:rsidRDefault="00775C84" w:rsidP="005A6C0C">
            <w:pPr>
              <w:tabs>
                <w:tab w:val="num" w:pos="851"/>
              </w:tabs>
            </w:pPr>
            <w:r w:rsidRPr="00B3038C">
              <w:t>Наименование рабочего места</w:t>
            </w:r>
          </w:p>
        </w:tc>
        <w:tc>
          <w:tcPr>
            <w:tcW w:w="1749" w:type="dxa"/>
          </w:tcPr>
          <w:p w:rsidR="00775C84" w:rsidRPr="00B3038C" w:rsidRDefault="00775C84" w:rsidP="005A6C0C">
            <w:pPr>
              <w:tabs>
                <w:tab w:val="num" w:pos="851"/>
              </w:tabs>
              <w:rPr>
                <w:b/>
              </w:rPr>
            </w:pPr>
            <w:r w:rsidRPr="00B3038C">
              <w:rPr>
                <w:b/>
              </w:rPr>
              <w:t>Напряжение питания</w:t>
            </w:r>
          </w:p>
        </w:tc>
        <w:tc>
          <w:tcPr>
            <w:tcW w:w="2112" w:type="dxa"/>
          </w:tcPr>
          <w:p w:rsidR="00775C84" w:rsidRPr="00B3038C" w:rsidRDefault="00775C84" w:rsidP="005A6C0C">
            <w:pPr>
              <w:tabs>
                <w:tab w:val="num" w:pos="851"/>
              </w:tabs>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1817" w:type="dxa"/>
          </w:tcPr>
          <w:p w:rsidR="00775C84" w:rsidRPr="00B3038C" w:rsidRDefault="00775C84" w:rsidP="005A6C0C">
            <w:pPr>
              <w:tabs>
                <w:tab w:val="num" w:pos="851"/>
              </w:tabs>
              <w:rPr>
                <w:b/>
              </w:rPr>
            </w:pPr>
            <w:r w:rsidRPr="00B3038C">
              <w:rPr>
                <w:b/>
              </w:rPr>
              <w:t>Потребление воды</w:t>
            </w:r>
          </w:p>
        </w:tc>
        <w:tc>
          <w:tcPr>
            <w:tcW w:w="1710"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3101" w:type="dxa"/>
            <w:vAlign w:val="center"/>
          </w:tcPr>
          <w:p w:rsidR="00775C84" w:rsidRPr="00B3038C" w:rsidRDefault="00775C84" w:rsidP="005A6C0C">
            <w:pPr>
              <w:tabs>
                <w:tab w:val="num" w:pos="851"/>
              </w:tabs>
            </w:pPr>
            <w:r w:rsidRPr="00B3038C">
              <w:t xml:space="preserve">Рабочее место </w:t>
            </w:r>
            <w:proofErr w:type="spellStart"/>
            <w:r w:rsidRPr="00B3038C">
              <w:t>радиоэлектромонтажного</w:t>
            </w:r>
            <w:proofErr w:type="spellEnd"/>
            <w:r w:rsidRPr="00B3038C">
              <w:t xml:space="preserve"> участка</w:t>
            </w:r>
          </w:p>
        </w:tc>
        <w:tc>
          <w:tcPr>
            <w:tcW w:w="1749" w:type="dxa"/>
            <w:vAlign w:val="center"/>
          </w:tcPr>
          <w:p w:rsidR="00775C84" w:rsidRPr="00B3038C" w:rsidRDefault="00775C84" w:rsidP="005A6C0C">
            <w:pPr>
              <w:tabs>
                <w:tab w:val="num" w:pos="851"/>
              </w:tabs>
            </w:pPr>
            <w:r w:rsidRPr="00B3038C">
              <w:t>220</w:t>
            </w:r>
            <w:proofErr w:type="gramStart"/>
            <w:r w:rsidRPr="00B3038C">
              <w:t xml:space="preserve"> В</w:t>
            </w:r>
            <w:proofErr w:type="gramEnd"/>
            <w:r w:rsidRPr="00B3038C">
              <w:rPr>
                <w:lang w:val="en-US"/>
              </w:rPr>
              <w:t xml:space="preserve">/ </w:t>
            </w:r>
            <w:r w:rsidRPr="00B3038C">
              <w:t>60 Гц</w:t>
            </w:r>
          </w:p>
        </w:tc>
        <w:tc>
          <w:tcPr>
            <w:tcW w:w="2112" w:type="dxa"/>
            <w:vAlign w:val="center"/>
          </w:tcPr>
          <w:p w:rsidR="00775C84" w:rsidRPr="00B3038C" w:rsidRDefault="00775C84" w:rsidP="00775C84">
            <w:pPr>
              <w:tabs>
                <w:tab w:val="num" w:pos="851"/>
              </w:tabs>
              <w:ind w:left="851"/>
              <w:jc w:val="center"/>
            </w:pPr>
            <w:r w:rsidRPr="00B3038C">
              <w:t>5,0</w:t>
            </w:r>
          </w:p>
        </w:tc>
        <w:tc>
          <w:tcPr>
            <w:tcW w:w="1817" w:type="dxa"/>
            <w:vAlign w:val="center"/>
          </w:tcPr>
          <w:p w:rsidR="00775C84" w:rsidRPr="00B3038C" w:rsidRDefault="00775C84" w:rsidP="00775C84">
            <w:pPr>
              <w:tabs>
                <w:tab w:val="num" w:pos="851"/>
              </w:tabs>
              <w:ind w:left="851"/>
              <w:jc w:val="center"/>
            </w:pPr>
            <w:r w:rsidRPr="00B3038C">
              <w:t>нет</w:t>
            </w:r>
          </w:p>
        </w:tc>
        <w:tc>
          <w:tcPr>
            <w:tcW w:w="1710"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Участок монтажа и наладки блоков детектирования должен быть обеспечен приточно-вытяжной вентиляцией.</w:t>
      </w:r>
    </w:p>
    <w:p w:rsidR="00775C84" w:rsidRPr="00B3038C" w:rsidRDefault="00775C84" w:rsidP="00775C84">
      <w:pPr>
        <w:tabs>
          <w:tab w:val="num" w:pos="851"/>
        </w:tabs>
        <w:ind w:left="851"/>
      </w:pPr>
      <w:r w:rsidRPr="00B3038C">
        <w:t>Участок монтажа и наладки блоков детектирования должен быть оборудован зоной хранения полуфабрикатов, изготовленных сторонними поставщиками.</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37" w:name="_Toc297755097"/>
      <w:r w:rsidRPr="00B3038C">
        <w:rPr>
          <w:rFonts w:cs="Times New Roman"/>
          <w:i/>
          <w:sz w:val="24"/>
          <w:szCs w:val="24"/>
        </w:rPr>
        <w:t>Участок наладки и тестирования электронной аппаратуры и стойки управления</w:t>
      </w:r>
      <w:bookmarkEnd w:id="37"/>
    </w:p>
    <w:p w:rsidR="00775C84" w:rsidRPr="00B3038C" w:rsidRDefault="00775C84" w:rsidP="00775C84">
      <w:pPr>
        <w:tabs>
          <w:tab w:val="num" w:pos="851"/>
        </w:tabs>
        <w:ind w:left="851"/>
      </w:pPr>
      <w:r w:rsidRPr="00B3038C">
        <w:t>Основной производственный участок Центра, предназначенный для проведения основных работ по пуско-наладочным работам по отношению к электронной аппаратуре, направляемой на Участок комплексной сборки томографов.</w:t>
      </w:r>
    </w:p>
    <w:p w:rsidR="00775C84" w:rsidRPr="00B3038C" w:rsidRDefault="00775C84" w:rsidP="00775C84">
      <w:pPr>
        <w:tabs>
          <w:tab w:val="num" w:pos="851"/>
        </w:tabs>
        <w:ind w:left="851"/>
      </w:pPr>
      <w:r w:rsidRPr="00B3038C">
        <w:t>Участок наладки и тестирования электронной аппаратуры и стойки управления оборудован 3 однотипными рабочими местами.</w:t>
      </w:r>
    </w:p>
    <w:p w:rsidR="00775C84" w:rsidRPr="00B3038C" w:rsidRDefault="00775C84" w:rsidP="00775C84">
      <w:pPr>
        <w:tabs>
          <w:tab w:val="num" w:pos="851"/>
        </w:tabs>
        <w:ind w:left="851"/>
      </w:pPr>
      <w:r w:rsidRPr="00B3038C">
        <w:t>Таблица 13. Потребление ресурсов на рабочих местах участка наладки и тестирования электронной аппаратуры и стойки управления.</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tblGrid>
      <w:tr w:rsidR="005A6C0C" w:rsidRPr="00B3038C" w:rsidTr="00775C84">
        <w:tc>
          <w:tcPr>
            <w:tcW w:w="2321" w:type="dxa"/>
          </w:tcPr>
          <w:p w:rsidR="005A6C0C" w:rsidRPr="00B3038C" w:rsidRDefault="005A6C0C" w:rsidP="005A6C0C">
            <w:pPr>
              <w:tabs>
                <w:tab w:val="num" w:pos="851"/>
              </w:tabs>
            </w:pPr>
            <w:r w:rsidRPr="00B3038C">
              <w:t>Наименование рабочего места</w:t>
            </w:r>
          </w:p>
        </w:tc>
        <w:tc>
          <w:tcPr>
            <w:tcW w:w="1930" w:type="dxa"/>
          </w:tcPr>
          <w:p w:rsidR="005A6C0C" w:rsidRPr="00B3038C" w:rsidRDefault="005A6C0C" w:rsidP="005A6C0C">
            <w:pPr>
              <w:tabs>
                <w:tab w:val="num" w:pos="851"/>
              </w:tabs>
              <w:rPr>
                <w:b/>
              </w:rPr>
            </w:pPr>
            <w:r w:rsidRPr="00B3038C">
              <w:rPr>
                <w:b/>
              </w:rPr>
              <w:t>Напряжение питания</w:t>
            </w:r>
          </w:p>
        </w:tc>
        <w:tc>
          <w:tcPr>
            <w:tcW w:w="2335" w:type="dxa"/>
          </w:tcPr>
          <w:p w:rsidR="005A6C0C" w:rsidRPr="00B3038C" w:rsidRDefault="005A6C0C" w:rsidP="005A6C0C">
            <w:pPr>
              <w:tabs>
                <w:tab w:val="num" w:pos="851"/>
              </w:tabs>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2005" w:type="dxa"/>
          </w:tcPr>
          <w:p w:rsidR="005A6C0C" w:rsidRPr="00B3038C" w:rsidRDefault="005A6C0C" w:rsidP="005A6C0C">
            <w:pPr>
              <w:tabs>
                <w:tab w:val="num" w:pos="851"/>
              </w:tabs>
              <w:rPr>
                <w:b/>
              </w:rPr>
            </w:pPr>
            <w:r w:rsidRPr="00B3038C">
              <w:rPr>
                <w:b/>
              </w:rPr>
              <w:t>Потребление воды</w:t>
            </w:r>
          </w:p>
        </w:tc>
      </w:tr>
      <w:tr w:rsidR="005A6C0C" w:rsidRPr="00B3038C" w:rsidTr="00775C84">
        <w:tc>
          <w:tcPr>
            <w:tcW w:w="2321" w:type="dxa"/>
            <w:vAlign w:val="center"/>
          </w:tcPr>
          <w:p w:rsidR="005A6C0C" w:rsidRPr="00B3038C" w:rsidRDefault="005A6C0C" w:rsidP="00775C84">
            <w:pPr>
              <w:tabs>
                <w:tab w:val="num" w:pos="851"/>
              </w:tabs>
              <w:ind w:left="851"/>
            </w:pPr>
            <w:r w:rsidRPr="00B3038C">
              <w:t>Рабочее место участка наладки и тестирования электронной аппаратуры и стойки управления</w:t>
            </w:r>
          </w:p>
        </w:tc>
        <w:tc>
          <w:tcPr>
            <w:tcW w:w="1930" w:type="dxa"/>
            <w:vAlign w:val="center"/>
          </w:tcPr>
          <w:p w:rsidR="005A6C0C" w:rsidRPr="00B3038C" w:rsidRDefault="005A6C0C"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5A6C0C" w:rsidRPr="00B3038C" w:rsidRDefault="005A6C0C" w:rsidP="00775C84">
            <w:pPr>
              <w:tabs>
                <w:tab w:val="num" w:pos="851"/>
              </w:tabs>
              <w:ind w:left="851"/>
              <w:jc w:val="center"/>
            </w:pPr>
            <w:r w:rsidRPr="00B3038C">
              <w:t>6,5</w:t>
            </w:r>
          </w:p>
        </w:tc>
        <w:tc>
          <w:tcPr>
            <w:tcW w:w="2005" w:type="dxa"/>
            <w:vAlign w:val="center"/>
          </w:tcPr>
          <w:p w:rsidR="005A6C0C" w:rsidRPr="00B3038C" w:rsidRDefault="005A6C0C" w:rsidP="00775C84">
            <w:pPr>
              <w:tabs>
                <w:tab w:val="num" w:pos="851"/>
              </w:tabs>
              <w:ind w:left="851"/>
              <w:jc w:val="center"/>
            </w:pPr>
            <w:r w:rsidRPr="00B3038C">
              <w:t>нет</w:t>
            </w:r>
          </w:p>
        </w:tc>
      </w:tr>
    </w:tbl>
    <w:p w:rsidR="005A6C0C" w:rsidRDefault="005A6C0C" w:rsidP="005A6C0C">
      <w:pPr>
        <w:tabs>
          <w:tab w:val="num" w:pos="851"/>
        </w:tabs>
      </w:pPr>
    </w:p>
    <w:p w:rsidR="00775C84" w:rsidRPr="00B3038C" w:rsidRDefault="005A6C0C" w:rsidP="005A6C0C">
      <w:pPr>
        <w:tabs>
          <w:tab w:val="num" w:pos="851"/>
        </w:tabs>
      </w:pPr>
      <w:r>
        <w:t xml:space="preserve">              </w:t>
      </w:r>
      <w:r w:rsidR="00775C84" w:rsidRPr="00B3038C">
        <w:t xml:space="preserve">Категория надежности электроснабжения (по классификации ПУЭ) - </w:t>
      </w:r>
      <w:r w:rsidR="00775C84" w:rsidRPr="00B3038C">
        <w:rPr>
          <w:lang w:val="en-US"/>
        </w:rPr>
        <w:t>II</w:t>
      </w:r>
    </w:p>
    <w:p w:rsidR="00775C84" w:rsidRPr="00B3038C" w:rsidRDefault="00775C84" w:rsidP="00775C84">
      <w:pPr>
        <w:tabs>
          <w:tab w:val="num" w:pos="851"/>
        </w:tabs>
        <w:ind w:left="851"/>
      </w:pPr>
      <w:r w:rsidRPr="00B3038C">
        <w:t>Участок наладки и тестирования электронной аппаратуры и стойки управления должен быть обеспечен приточно-вытяжной вентиляцией.</w:t>
      </w:r>
    </w:p>
    <w:p w:rsidR="00775C84" w:rsidRPr="00B3038C" w:rsidRDefault="00775C84" w:rsidP="00775C84">
      <w:pPr>
        <w:tabs>
          <w:tab w:val="num" w:pos="851"/>
        </w:tabs>
        <w:ind w:left="851"/>
      </w:pPr>
      <w:r w:rsidRPr="00B3038C">
        <w:t xml:space="preserve">Участок наладки и тестирования электронной аппаратуры и стойки управления должен быть оборудован зоной хранения изделий, изготовленных сторонними поставщиками и поставляемых с </w:t>
      </w:r>
      <w:proofErr w:type="spellStart"/>
      <w:r w:rsidRPr="00B3038C">
        <w:t>радиоэлектромонтажного</w:t>
      </w:r>
      <w:proofErr w:type="spellEnd"/>
      <w:r w:rsidRPr="00B3038C">
        <w:t xml:space="preserve"> участка.</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38" w:name="_Toc297755098"/>
      <w:r w:rsidRPr="00B3038C">
        <w:rPr>
          <w:rFonts w:cs="Times New Roman"/>
          <w:i/>
          <w:sz w:val="24"/>
          <w:szCs w:val="24"/>
        </w:rPr>
        <w:lastRenderedPageBreak/>
        <w:t>Стенд для тестирования блоков ОФЭКТ</w:t>
      </w:r>
      <w:bookmarkEnd w:id="38"/>
    </w:p>
    <w:p w:rsidR="00775C84" w:rsidRPr="00B3038C" w:rsidRDefault="00775C84" w:rsidP="00775C84">
      <w:pPr>
        <w:tabs>
          <w:tab w:val="num" w:pos="851"/>
        </w:tabs>
        <w:ind w:left="851"/>
        <w:rPr>
          <w:bCs/>
        </w:rPr>
      </w:pPr>
      <w:r w:rsidRPr="00B3038C">
        <w:t xml:space="preserve">Специализированный участок Центра на котором организовано тестирование блоков ОФЭКТ в соответствии с требованиями </w:t>
      </w:r>
      <w:r w:rsidRPr="00B3038C">
        <w:rPr>
          <w:bCs/>
        </w:rPr>
        <w:t xml:space="preserve">ГОСТ </w:t>
      </w:r>
      <w:proofErr w:type="gramStart"/>
      <w:r w:rsidRPr="00B3038C">
        <w:rPr>
          <w:bCs/>
        </w:rPr>
        <w:t>Р</w:t>
      </w:r>
      <w:proofErr w:type="gramEnd"/>
      <w:r w:rsidRPr="00B3038C">
        <w:rPr>
          <w:bCs/>
        </w:rPr>
        <w:t xml:space="preserve"> МЭК 61675-2-2006.</w:t>
      </w:r>
    </w:p>
    <w:p w:rsidR="00775C84" w:rsidRPr="00B3038C" w:rsidRDefault="00775C84" w:rsidP="00775C84">
      <w:pPr>
        <w:tabs>
          <w:tab w:val="num" w:pos="851"/>
        </w:tabs>
        <w:ind w:left="851"/>
        <w:rPr>
          <w:bCs/>
        </w:rPr>
      </w:pPr>
      <w:r w:rsidRPr="00B3038C">
        <w:t xml:space="preserve">Стенд для тестирования блоков ОФЭКТ оборудован 2 однотипными рабочими местами с комплектом измерительного оборудования и фантомов, предусмотренных </w:t>
      </w:r>
      <w:r w:rsidRPr="00B3038C">
        <w:rPr>
          <w:bCs/>
        </w:rPr>
        <w:t xml:space="preserve">ГОСТ </w:t>
      </w:r>
      <w:proofErr w:type="gramStart"/>
      <w:r w:rsidRPr="00B3038C">
        <w:rPr>
          <w:bCs/>
        </w:rPr>
        <w:t>Р</w:t>
      </w:r>
      <w:proofErr w:type="gramEnd"/>
      <w:r w:rsidRPr="00B3038C">
        <w:rPr>
          <w:bCs/>
        </w:rPr>
        <w:t xml:space="preserve"> МЭК 61675-2-2006</w:t>
      </w:r>
    </w:p>
    <w:p w:rsidR="00775C84" w:rsidRPr="00B3038C" w:rsidRDefault="00775C84" w:rsidP="00775C84">
      <w:pPr>
        <w:tabs>
          <w:tab w:val="num" w:pos="851"/>
        </w:tabs>
        <w:ind w:left="851"/>
      </w:pPr>
      <w:r w:rsidRPr="00B3038C">
        <w:t>Таблица 14. Потребление ресурсов на рабочих местах стенда для тестирования блоков ОФЭКТ.</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gridCol w:w="1757"/>
      </w:tblGrid>
      <w:tr w:rsidR="00775C84" w:rsidRPr="00B3038C" w:rsidTr="00775C84">
        <w:tc>
          <w:tcPr>
            <w:tcW w:w="2321" w:type="dxa"/>
          </w:tcPr>
          <w:p w:rsidR="00775C84" w:rsidRPr="00B3038C" w:rsidRDefault="00775C84" w:rsidP="00D51C4A">
            <w:pPr>
              <w:tabs>
                <w:tab w:val="num" w:pos="851"/>
              </w:tabs>
            </w:pPr>
            <w:r w:rsidRPr="00B3038C">
              <w:t>Наименование рабочего места</w:t>
            </w:r>
          </w:p>
        </w:tc>
        <w:tc>
          <w:tcPr>
            <w:tcW w:w="1930" w:type="dxa"/>
          </w:tcPr>
          <w:p w:rsidR="00775C84" w:rsidRPr="00B3038C" w:rsidRDefault="00775C84" w:rsidP="00775C84">
            <w:pPr>
              <w:tabs>
                <w:tab w:val="num" w:pos="851"/>
              </w:tabs>
              <w:ind w:left="851"/>
              <w:rPr>
                <w:b/>
              </w:rPr>
            </w:pPr>
            <w:r w:rsidRPr="00B3038C">
              <w:rPr>
                <w:b/>
              </w:rPr>
              <w:t>Напряжение питания</w:t>
            </w:r>
          </w:p>
        </w:tc>
        <w:tc>
          <w:tcPr>
            <w:tcW w:w="2335" w:type="dxa"/>
          </w:tcPr>
          <w:p w:rsidR="00775C84" w:rsidRPr="00B3038C" w:rsidRDefault="00775C84" w:rsidP="00775C84">
            <w:pPr>
              <w:tabs>
                <w:tab w:val="num" w:pos="851"/>
              </w:tabs>
              <w:ind w:left="851"/>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2005" w:type="dxa"/>
          </w:tcPr>
          <w:p w:rsidR="00775C84" w:rsidRPr="00B3038C" w:rsidRDefault="00775C84" w:rsidP="00775C84">
            <w:pPr>
              <w:tabs>
                <w:tab w:val="num" w:pos="851"/>
              </w:tabs>
              <w:ind w:left="851"/>
              <w:rPr>
                <w:b/>
              </w:rPr>
            </w:pPr>
            <w:r w:rsidRPr="00B3038C">
              <w:rPr>
                <w:b/>
              </w:rPr>
              <w:t>Потребление воды</w:t>
            </w:r>
          </w:p>
        </w:tc>
        <w:tc>
          <w:tcPr>
            <w:tcW w:w="1757"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2321" w:type="dxa"/>
            <w:vAlign w:val="center"/>
          </w:tcPr>
          <w:p w:rsidR="00775C84" w:rsidRPr="00B3038C" w:rsidRDefault="00D51C4A" w:rsidP="00775C84">
            <w:pPr>
              <w:tabs>
                <w:tab w:val="num" w:pos="851"/>
              </w:tabs>
              <w:ind w:left="851"/>
            </w:pPr>
            <w:r>
              <w:t>Рабочее</w:t>
            </w:r>
            <w:r w:rsidR="00775C84" w:rsidRPr="00B3038C">
              <w:t>место стенда для тестирования блоков ОФЭКТ</w:t>
            </w:r>
          </w:p>
        </w:tc>
        <w:tc>
          <w:tcPr>
            <w:tcW w:w="1930"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775C84" w:rsidRPr="00B3038C" w:rsidRDefault="00775C84" w:rsidP="00775C84">
            <w:pPr>
              <w:tabs>
                <w:tab w:val="num" w:pos="851"/>
              </w:tabs>
              <w:ind w:left="851"/>
              <w:jc w:val="center"/>
            </w:pPr>
            <w:r w:rsidRPr="00B3038C">
              <w:t>8,0</w:t>
            </w:r>
          </w:p>
        </w:tc>
        <w:tc>
          <w:tcPr>
            <w:tcW w:w="2005" w:type="dxa"/>
            <w:vAlign w:val="center"/>
          </w:tcPr>
          <w:p w:rsidR="00775C84" w:rsidRPr="00B3038C" w:rsidRDefault="00775C84" w:rsidP="00775C84">
            <w:pPr>
              <w:tabs>
                <w:tab w:val="num" w:pos="851"/>
              </w:tabs>
              <w:ind w:left="851"/>
              <w:jc w:val="center"/>
            </w:pPr>
            <w:r w:rsidRPr="00B3038C">
              <w:t>нет</w:t>
            </w:r>
          </w:p>
        </w:tc>
        <w:tc>
          <w:tcPr>
            <w:tcW w:w="1757"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Стенд для тестирования блоков ОФЭКТ должен быть обеспечен приточно-вытяжной вентиляцией.</w:t>
      </w:r>
    </w:p>
    <w:p w:rsidR="00775C84" w:rsidRPr="00B3038C" w:rsidRDefault="00775C84" w:rsidP="00775C84">
      <w:pPr>
        <w:tabs>
          <w:tab w:val="num" w:pos="851"/>
        </w:tabs>
        <w:ind w:left="851"/>
      </w:pPr>
      <w:r w:rsidRPr="00B3038C">
        <w:t>Стенд для тестирования блоков ОФЭКТ должен быть оборудован зоной хранения изделий, изготовленных сторонними поставщиками и поставляемых с участка монтажа и наладки блоков детектирования.</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39" w:name="_Toc297755099"/>
      <w:r w:rsidRPr="00B3038C">
        <w:rPr>
          <w:rFonts w:cs="Times New Roman"/>
          <w:i/>
          <w:sz w:val="24"/>
          <w:szCs w:val="24"/>
        </w:rPr>
        <w:t>Стенд для тестирования блоков ПЭТ</w:t>
      </w:r>
      <w:bookmarkEnd w:id="39"/>
    </w:p>
    <w:p w:rsidR="00775C84" w:rsidRPr="00B3038C" w:rsidRDefault="00775C84" w:rsidP="00775C84">
      <w:pPr>
        <w:tabs>
          <w:tab w:val="num" w:pos="851"/>
        </w:tabs>
        <w:ind w:left="851"/>
        <w:rPr>
          <w:bCs/>
        </w:rPr>
      </w:pPr>
      <w:r w:rsidRPr="00B3038C">
        <w:t xml:space="preserve">Специализированный участок Центра на котором организовано тестирование блоков ПЭТ в соответствии с требованиями </w:t>
      </w:r>
      <w:r w:rsidRPr="00B3038C">
        <w:rPr>
          <w:bCs/>
        </w:rPr>
        <w:t xml:space="preserve">ГОСТ </w:t>
      </w:r>
      <w:proofErr w:type="gramStart"/>
      <w:r w:rsidRPr="00B3038C">
        <w:rPr>
          <w:bCs/>
        </w:rPr>
        <w:t>Р</w:t>
      </w:r>
      <w:proofErr w:type="gramEnd"/>
      <w:r w:rsidRPr="00B3038C">
        <w:rPr>
          <w:bCs/>
        </w:rPr>
        <w:t xml:space="preserve"> МЭК 61675-1-2006.</w:t>
      </w:r>
    </w:p>
    <w:p w:rsidR="00775C84" w:rsidRPr="00B3038C" w:rsidRDefault="00775C84" w:rsidP="00775C84">
      <w:pPr>
        <w:tabs>
          <w:tab w:val="num" w:pos="851"/>
        </w:tabs>
        <w:ind w:left="851"/>
        <w:rPr>
          <w:bCs/>
        </w:rPr>
      </w:pPr>
      <w:r w:rsidRPr="00B3038C">
        <w:t xml:space="preserve">Стенд для тестирования блоков ПЭТ оборудован 2 однотипными рабочими местами с комплектом измерительного оборудования и фантомов, предусмотренных </w:t>
      </w:r>
      <w:r w:rsidRPr="00B3038C">
        <w:rPr>
          <w:bCs/>
        </w:rPr>
        <w:t xml:space="preserve">ГОСТ </w:t>
      </w:r>
      <w:proofErr w:type="gramStart"/>
      <w:r w:rsidRPr="00B3038C">
        <w:rPr>
          <w:bCs/>
        </w:rPr>
        <w:t>Р</w:t>
      </w:r>
      <w:proofErr w:type="gramEnd"/>
      <w:r w:rsidRPr="00B3038C">
        <w:rPr>
          <w:bCs/>
        </w:rPr>
        <w:t xml:space="preserve"> МЭК 61675-1-2006</w:t>
      </w:r>
    </w:p>
    <w:p w:rsidR="00775C84" w:rsidRPr="00B3038C" w:rsidRDefault="00775C84" w:rsidP="00775C84">
      <w:pPr>
        <w:tabs>
          <w:tab w:val="num" w:pos="851"/>
        </w:tabs>
        <w:ind w:left="851"/>
      </w:pPr>
      <w:r w:rsidRPr="00B3038C">
        <w:t>Таблица 15. Потребление ресурсов на рабочих местах стенда для тестирования блоков ПЭТ.</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gridCol w:w="1757"/>
      </w:tblGrid>
      <w:tr w:rsidR="00775C84" w:rsidRPr="00B3038C" w:rsidTr="00775C84">
        <w:tc>
          <w:tcPr>
            <w:tcW w:w="2321" w:type="dxa"/>
          </w:tcPr>
          <w:p w:rsidR="00775C84" w:rsidRPr="00B3038C" w:rsidRDefault="00775C84" w:rsidP="00775C84">
            <w:pPr>
              <w:tabs>
                <w:tab w:val="num" w:pos="851"/>
              </w:tabs>
              <w:ind w:left="851"/>
            </w:pPr>
            <w:r w:rsidRPr="00B3038C">
              <w:t>Наименование рабочего места</w:t>
            </w:r>
          </w:p>
        </w:tc>
        <w:tc>
          <w:tcPr>
            <w:tcW w:w="1930" w:type="dxa"/>
          </w:tcPr>
          <w:p w:rsidR="00775C84" w:rsidRPr="00B3038C" w:rsidRDefault="00775C84" w:rsidP="00775C84">
            <w:pPr>
              <w:tabs>
                <w:tab w:val="num" w:pos="851"/>
              </w:tabs>
              <w:ind w:left="851"/>
              <w:rPr>
                <w:b/>
              </w:rPr>
            </w:pPr>
            <w:r w:rsidRPr="00B3038C">
              <w:rPr>
                <w:b/>
              </w:rPr>
              <w:t>Напряжение питания</w:t>
            </w:r>
          </w:p>
        </w:tc>
        <w:tc>
          <w:tcPr>
            <w:tcW w:w="2335" w:type="dxa"/>
          </w:tcPr>
          <w:p w:rsidR="00775C84" w:rsidRPr="00B3038C" w:rsidRDefault="00775C84" w:rsidP="00775C84">
            <w:pPr>
              <w:tabs>
                <w:tab w:val="num" w:pos="851"/>
              </w:tabs>
              <w:ind w:left="851"/>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2005" w:type="dxa"/>
          </w:tcPr>
          <w:p w:rsidR="00775C84" w:rsidRPr="00B3038C" w:rsidRDefault="00775C84" w:rsidP="00775C84">
            <w:pPr>
              <w:tabs>
                <w:tab w:val="num" w:pos="851"/>
              </w:tabs>
              <w:ind w:left="851"/>
              <w:rPr>
                <w:b/>
              </w:rPr>
            </w:pPr>
            <w:r w:rsidRPr="00B3038C">
              <w:rPr>
                <w:b/>
              </w:rPr>
              <w:t>Потребление воды</w:t>
            </w:r>
          </w:p>
        </w:tc>
        <w:tc>
          <w:tcPr>
            <w:tcW w:w="1757"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2321" w:type="dxa"/>
            <w:vAlign w:val="center"/>
          </w:tcPr>
          <w:p w:rsidR="00775C84" w:rsidRPr="00B3038C" w:rsidRDefault="00775C84" w:rsidP="00775C84">
            <w:pPr>
              <w:tabs>
                <w:tab w:val="num" w:pos="851"/>
              </w:tabs>
              <w:ind w:left="851"/>
            </w:pPr>
            <w:r w:rsidRPr="00B3038C">
              <w:t>Рабочее место стенда для тестирования блоков ПЭТ</w:t>
            </w:r>
          </w:p>
        </w:tc>
        <w:tc>
          <w:tcPr>
            <w:tcW w:w="1930"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775C84" w:rsidRPr="00B3038C" w:rsidRDefault="00775C84" w:rsidP="00775C84">
            <w:pPr>
              <w:tabs>
                <w:tab w:val="num" w:pos="851"/>
              </w:tabs>
              <w:ind w:left="851"/>
              <w:jc w:val="center"/>
            </w:pPr>
            <w:r w:rsidRPr="00B3038C">
              <w:t>8,0</w:t>
            </w:r>
          </w:p>
        </w:tc>
        <w:tc>
          <w:tcPr>
            <w:tcW w:w="2005" w:type="dxa"/>
            <w:vAlign w:val="center"/>
          </w:tcPr>
          <w:p w:rsidR="00775C84" w:rsidRPr="00B3038C" w:rsidRDefault="00775C84" w:rsidP="00775C84">
            <w:pPr>
              <w:tabs>
                <w:tab w:val="num" w:pos="851"/>
              </w:tabs>
              <w:ind w:left="851"/>
              <w:jc w:val="center"/>
            </w:pPr>
            <w:r w:rsidRPr="00B3038C">
              <w:t>нет</w:t>
            </w:r>
          </w:p>
        </w:tc>
        <w:tc>
          <w:tcPr>
            <w:tcW w:w="1757"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Стенд для тестирования блоков ПЭТ должен быть обеспечен приточно-вытяжной вентиляцией.</w:t>
      </w:r>
    </w:p>
    <w:p w:rsidR="00775C84" w:rsidRPr="00B3038C" w:rsidRDefault="00775C84" w:rsidP="00775C84">
      <w:pPr>
        <w:tabs>
          <w:tab w:val="num" w:pos="851"/>
        </w:tabs>
        <w:ind w:left="851"/>
      </w:pPr>
      <w:r w:rsidRPr="00B3038C">
        <w:lastRenderedPageBreak/>
        <w:t>Стенд для тестирования блоков ПЭТ должен быть оборудован зоной хранения изделий, изготовленных сторонними поставщиками и поставляемых с участка монтажа и наладки блоков детектирования.</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40" w:name="_Toc297755100"/>
      <w:r w:rsidRPr="00B3038C">
        <w:rPr>
          <w:rFonts w:cs="Times New Roman"/>
          <w:i/>
          <w:sz w:val="24"/>
          <w:szCs w:val="24"/>
        </w:rPr>
        <w:t>Стенд для тестирования блоков КТ</w:t>
      </w:r>
      <w:bookmarkEnd w:id="40"/>
    </w:p>
    <w:p w:rsidR="00775C84" w:rsidRPr="00B3038C" w:rsidRDefault="00775C84" w:rsidP="00775C84">
      <w:pPr>
        <w:tabs>
          <w:tab w:val="num" w:pos="851"/>
        </w:tabs>
        <w:ind w:left="851"/>
        <w:rPr>
          <w:bCs/>
        </w:rPr>
      </w:pPr>
      <w:r w:rsidRPr="00B3038C">
        <w:t xml:space="preserve">Специализированный участок </w:t>
      </w:r>
      <w:proofErr w:type="gramStart"/>
      <w:r w:rsidRPr="00B3038C">
        <w:t>Центра</w:t>
      </w:r>
      <w:proofErr w:type="gramEnd"/>
      <w:r w:rsidRPr="00B3038C">
        <w:t xml:space="preserve"> на котором организовано тестирование блоков КТ в соответствии с требованиями </w:t>
      </w:r>
      <w:r w:rsidRPr="00B3038C">
        <w:rPr>
          <w:bCs/>
        </w:rPr>
        <w:t>ГОСТ 4.178-85.</w:t>
      </w:r>
    </w:p>
    <w:p w:rsidR="00775C84" w:rsidRPr="00B3038C" w:rsidRDefault="00775C84" w:rsidP="00775C84">
      <w:pPr>
        <w:tabs>
          <w:tab w:val="num" w:pos="851"/>
        </w:tabs>
        <w:ind w:left="851"/>
        <w:rPr>
          <w:bCs/>
        </w:rPr>
      </w:pPr>
      <w:r w:rsidRPr="00B3038C">
        <w:t xml:space="preserve">Стенд для тестирования блоков КТ оборудован 2 однотипными рабочими местами с комплектом измерительного оборудования и фантомов, предусмотренных </w:t>
      </w:r>
      <w:r w:rsidRPr="00B3038C">
        <w:rPr>
          <w:bCs/>
        </w:rPr>
        <w:t>ГОСТ_4.178-85</w:t>
      </w:r>
    </w:p>
    <w:p w:rsidR="00775C84" w:rsidRPr="00B3038C" w:rsidRDefault="00775C84" w:rsidP="00775C84">
      <w:pPr>
        <w:tabs>
          <w:tab w:val="num" w:pos="851"/>
        </w:tabs>
        <w:ind w:left="851"/>
      </w:pPr>
      <w:r w:rsidRPr="00B3038C">
        <w:t>Таблица 16. Потребление ресурсов на рабочих местах стенда для тестирования блоков КТ.</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gridCol w:w="1757"/>
      </w:tblGrid>
      <w:tr w:rsidR="00775C84" w:rsidRPr="00B3038C" w:rsidTr="00775C84">
        <w:tc>
          <w:tcPr>
            <w:tcW w:w="2321" w:type="dxa"/>
          </w:tcPr>
          <w:p w:rsidR="00775C84" w:rsidRPr="00B3038C" w:rsidRDefault="00775C84" w:rsidP="00775C84">
            <w:pPr>
              <w:tabs>
                <w:tab w:val="num" w:pos="851"/>
              </w:tabs>
              <w:ind w:left="851"/>
            </w:pPr>
            <w:r w:rsidRPr="00B3038C">
              <w:t>Наименование рабочего места</w:t>
            </w:r>
          </w:p>
        </w:tc>
        <w:tc>
          <w:tcPr>
            <w:tcW w:w="1930" w:type="dxa"/>
          </w:tcPr>
          <w:p w:rsidR="00775C84" w:rsidRPr="00B3038C" w:rsidRDefault="00775C84" w:rsidP="00775C84">
            <w:pPr>
              <w:tabs>
                <w:tab w:val="num" w:pos="851"/>
              </w:tabs>
              <w:ind w:left="851"/>
              <w:rPr>
                <w:b/>
              </w:rPr>
            </w:pPr>
            <w:r w:rsidRPr="00B3038C">
              <w:rPr>
                <w:b/>
              </w:rPr>
              <w:t>Напряжение питания</w:t>
            </w:r>
          </w:p>
        </w:tc>
        <w:tc>
          <w:tcPr>
            <w:tcW w:w="2335" w:type="dxa"/>
          </w:tcPr>
          <w:p w:rsidR="00775C84" w:rsidRPr="00B3038C" w:rsidRDefault="00775C84" w:rsidP="00775C84">
            <w:pPr>
              <w:tabs>
                <w:tab w:val="num" w:pos="851"/>
              </w:tabs>
              <w:ind w:left="851"/>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2005" w:type="dxa"/>
          </w:tcPr>
          <w:p w:rsidR="00775C84" w:rsidRPr="00B3038C" w:rsidRDefault="00775C84" w:rsidP="00775C84">
            <w:pPr>
              <w:tabs>
                <w:tab w:val="num" w:pos="851"/>
              </w:tabs>
              <w:ind w:left="851"/>
              <w:rPr>
                <w:b/>
              </w:rPr>
            </w:pPr>
            <w:r w:rsidRPr="00B3038C">
              <w:rPr>
                <w:b/>
              </w:rPr>
              <w:t>Потребление воды</w:t>
            </w:r>
          </w:p>
        </w:tc>
        <w:tc>
          <w:tcPr>
            <w:tcW w:w="1757"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2321" w:type="dxa"/>
            <w:vAlign w:val="center"/>
          </w:tcPr>
          <w:p w:rsidR="00775C84" w:rsidRPr="00B3038C" w:rsidRDefault="00775C84" w:rsidP="00775C84">
            <w:pPr>
              <w:tabs>
                <w:tab w:val="num" w:pos="851"/>
              </w:tabs>
              <w:ind w:left="851"/>
            </w:pPr>
            <w:r w:rsidRPr="00B3038C">
              <w:t>Рабочее место стенда для тестирования блоков КТ</w:t>
            </w:r>
          </w:p>
        </w:tc>
        <w:tc>
          <w:tcPr>
            <w:tcW w:w="1930"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775C84" w:rsidRPr="00B3038C" w:rsidRDefault="00775C84" w:rsidP="00775C84">
            <w:pPr>
              <w:tabs>
                <w:tab w:val="num" w:pos="851"/>
              </w:tabs>
              <w:ind w:left="851"/>
              <w:jc w:val="center"/>
            </w:pPr>
            <w:r w:rsidRPr="00B3038C">
              <w:t>8,0</w:t>
            </w:r>
          </w:p>
        </w:tc>
        <w:tc>
          <w:tcPr>
            <w:tcW w:w="2005" w:type="dxa"/>
            <w:vAlign w:val="center"/>
          </w:tcPr>
          <w:p w:rsidR="00775C84" w:rsidRPr="00B3038C" w:rsidRDefault="00775C84" w:rsidP="00775C84">
            <w:pPr>
              <w:tabs>
                <w:tab w:val="num" w:pos="851"/>
              </w:tabs>
              <w:ind w:left="851"/>
              <w:jc w:val="center"/>
            </w:pPr>
            <w:r w:rsidRPr="00B3038C">
              <w:t>нет</w:t>
            </w:r>
          </w:p>
        </w:tc>
        <w:tc>
          <w:tcPr>
            <w:tcW w:w="1757"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Стенд для тестирования блоков КТ должен быть обеспечен приточно-вытяжной вентиляцией.</w:t>
      </w:r>
    </w:p>
    <w:p w:rsidR="00775C84" w:rsidRPr="00B3038C" w:rsidRDefault="00775C84" w:rsidP="00775C84">
      <w:pPr>
        <w:tabs>
          <w:tab w:val="num" w:pos="851"/>
        </w:tabs>
        <w:ind w:left="851"/>
      </w:pPr>
      <w:r w:rsidRPr="00B3038C">
        <w:t>Стенд для тестирования блоков КТ должен быть оборудован зоной хранения изделий, изготовленных сторонними поставщиками и поставляемых с участка монтажа и наладки блоков детектирования.</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41" w:name="_Toc297755101"/>
      <w:r w:rsidRPr="00B3038C">
        <w:rPr>
          <w:rFonts w:cs="Times New Roman"/>
          <w:i/>
          <w:sz w:val="24"/>
          <w:szCs w:val="24"/>
        </w:rPr>
        <w:t>Участок сборки и испытаний столов для пациентов</w:t>
      </w:r>
      <w:bookmarkEnd w:id="41"/>
    </w:p>
    <w:p w:rsidR="00775C84" w:rsidRPr="00B3038C" w:rsidRDefault="00775C84" w:rsidP="00775C84">
      <w:pPr>
        <w:tabs>
          <w:tab w:val="num" w:pos="851"/>
        </w:tabs>
        <w:ind w:left="851"/>
      </w:pPr>
      <w:r w:rsidRPr="00B3038C">
        <w:t>Основной производственный участок Центра, предназначенный для проведения основных работ по пуско-наладочным работам по отношению к изделиям точной механики и электронных систем управления для них, направляемой на Участок комплексной сборки томографов.</w:t>
      </w:r>
    </w:p>
    <w:p w:rsidR="00775C84" w:rsidRPr="00B3038C" w:rsidRDefault="00775C84" w:rsidP="00775C84">
      <w:pPr>
        <w:tabs>
          <w:tab w:val="num" w:pos="851"/>
        </w:tabs>
        <w:ind w:left="851"/>
      </w:pPr>
      <w:r w:rsidRPr="00B3038C">
        <w:t>Участок сборки и испытаний столов для пациентов оборудован 2 однотипными рабочими местами.</w:t>
      </w:r>
    </w:p>
    <w:p w:rsidR="00775C84" w:rsidRPr="00B3038C" w:rsidRDefault="00775C84" w:rsidP="00775C84">
      <w:pPr>
        <w:tabs>
          <w:tab w:val="num" w:pos="851"/>
        </w:tabs>
        <w:ind w:left="851"/>
      </w:pPr>
      <w:r w:rsidRPr="00B3038C">
        <w:t>Таблица 17. Потребление ресурсов на рабочих местах участка сборки и испытаний столов для пациентов.</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gridCol w:w="1757"/>
      </w:tblGrid>
      <w:tr w:rsidR="00775C84" w:rsidRPr="00B3038C" w:rsidTr="00775C84">
        <w:tc>
          <w:tcPr>
            <w:tcW w:w="2321" w:type="dxa"/>
          </w:tcPr>
          <w:p w:rsidR="00775C84" w:rsidRPr="00B3038C" w:rsidRDefault="00775C84" w:rsidP="00775C84">
            <w:pPr>
              <w:tabs>
                <w:tab w:val="num" w:pos="851"/>
              </w:tabs>
              <w:ind w:left="851"/>
            </w:pPr>
            <w:r w:rsidRPr="00B3038C">
              <w:t>Наименование рабочего места</w:t>
            </w:r>
          </w:p>
        </w:tc>
        <w:tc>
          <w:tcPr>
            <w:tcW w:w="1930" w:type="dxa"/>
          </w:tcPr>
          <w:p w:rsidR="00775C84" w:rsidRPr="00B3038C" w:rsidRDefault="00775C84" w:rsidP="00775C84">
            <w:pPr>
              <w:tabs>
                <w:tab w:val="num" w:pos="851"/>
              </w:tabs>
              <w:ind w:left="851"/>
              <w:rPr>
                <w:b/>
              </w:rPr>
            </w:pPr>
            <w:r w:rsidRPr="00B3038C">
              <w:rPr>
                <w:b/>
              </w:rPr>
              <w:t>Напряжение питания</w:t>
            </w:r>
          </w:p>
        </w:tc>
        <w:tc>
          <w:tcPr>
            <w:tcW w:w="2335" w:type="dxa"/>
          </w:tcPr>
          <w:p w:rsidR="00775C84" w:rsidRPr="00B3038C" w:rsidRDefault="00775C84" w:rsidP="00775C84">
            <w:pPr>
              <w:tabs>
                <w:tab w:val="num" w:pos="851"/>
              </w:tabs>
              <w:ind w:left="851"/>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2005" w:type="dxa"/>
          </w:tcPr>
          <w:p w:rsidR="00775C84" w:rsidRPr="00B3038C" w:rsidRDefault="00775C84" w:rsidP="00775C84">
            <w:pPr>
              <w:tabs>
                <w:tab w:val="num" w:pos="851"/>
              </w:tabs>
              <w:ind w:left="851"/>
              <w:rPr>
                <w:b/>
              </w:rPr>
            </w:pPr>
            <w:r w:rsidRPr="00B3038C">
              <w:rPr>
                <w:b/>
              </w:rPr>
              <w:t>Потребление воды</w:t>
            </w:r>
          </w:p>
        </w:tc>
        <w:tc>
          <w:tcPr>
            <w:tcW w:w="1757"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2321" w:type="dxa"/>
            <w:vAlign w:val="center"/>
          </w:tcPr>
          <w:p w:rsidR="00775C84" w:rsidRPr="00B3038C" w:rsidRDefault="00775C84" w:rsidP="00775C84">
            <w:pPr>
              <w:tabs>
                <w:tab w:val="num" w:pos="851"/>
              </w:tabs>
              <w:ind w:left="851"/>
            </w:pPr>
            <w:r w:rsidRPr="00B3038C">
              <w:t xml:space="preserve">Рабочее место участка сборки и испытаний столов для </w:t>
            </w:r>
            <w:r w:rsidRPr="00B3038C">
              <w:lastRenderedPageBreak/>
              <w:t>пациентов</w:t>
            </w:r>
          </w:p>
        </w:tc>
        <w:tc>
          <w:tcPr>
            <w:tcW w:w="1930" w:type="dxa"/>
            <w:vAlign w:val="center"/>
          </w:tcPr>
          <w:p w:rsidR="00775C84" w:rsidRPr="00B3038C" w:rsidRDefault="00775C84" w:rsidP="00775C84">
            <w:pPr>
              <w:tabs>
                <w:tab w:val="num" w:pos="851"/>
              </w:tabs>
              <w:ind w:left="851"/>
              <w:jc w:val="center"/>
            </w:pPr>
            <w:r w:rsidRPr="00B3038C">
              <w:lastRenderedPageBreak/>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775C84" w:rsidRPr="00B3038C" w:rsidRDefault="00775C84" w:rsidP="00775C84">
            <w:pPr>
              <w:tabs>
                <w:tab w:val="num" w:pos="851"/>
              </w:tabs>
              <w:ind w:left="851"/>
              <w:jc w:val="center"/>
            </w:pPr>
            <w:r w:rsidRPr="00B3038C">
              <w:t>6,5</w:t>
            </w:r>
          </w:p>
        </w:tc>
        <w:tc>
          <w:tcPr>
            <w:tcW w:w="2005" w:type="dxa"/>
            <w:vAlign w:val="center"/>
          </w:tcPr>
          <w:p w:rsidR="00775C84" w:rsidRPr="00B3038C" w:rsidRDefault="00775C84" w:rsidP="00775C84">
            <w:pPr>
              <w:tabs>
                <w:tab w:val="num" w:pos="851"/>
              </w:tabs>
              <w:ind w:left="851"/>
              <w:jc w:val="center"/>
            </w:pPr>
            <w:r w:rsidRPr="00B3038C">
              <w:t>нет</w:t>
            </w:r>
          </w:p>
        </w:tc>
        <w:tc>
          <w:tcPr>
            <w:tcW w:w="1757"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lastRenderedPageBreak/>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Участок сборки и испытаний столов для пациентов должен быть обеспечен приточно-вытяжной вентиляцией.</w:t>
      </w:r>
    </w:p>
    <w:p w:rsidR="00775C84" w:rsidRPr="00B3038C" w:rsidRDefault="00775C84" w:rsidP="00775C84">
      <w:pPr>
        <w:tabs>
          <w:tab w:val="num" w:pos="851"/>
        </w:tabs>
        <w:ind w:left="851"/>
      </w:pPr>
      <w:r w:rsidRPr="00B3038C">
        <w:t>Участок сборки и испытаний столов для пациентов должен быть оборудован зоной хранения изделий, изготовленных сторонними поставщиками и поставляемых с Участка поузловой слесарной сборки.</w:t>
      </w:r>
      <w:r w:rsidRPr="00B3038C">
        <w:rPr>
          <w:bCs/>
        </w:rPr>
        <w:t xml:space="preserve"> </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42" w:name="_Toc297755102"/>
      <w:r w:rsidRPr="00B3038C">
        <w:rPr>
          <w:rFonts w:cs="Times New Roman"/>
          <w:i/>
          <w:sz w:val="24"/>
          <w:szCs w:val="24"/>
        </w:rPr>
        <w:t>Участок комплексной сборки томографов</w:t>
      </w:r>
      <w:bookmarkEnd w:id="42"/>
    </w:p>
    <w:p w:rsidR="00775C84" w:rsidRPr="00B3038C" w:rsidRDefault="00775C84" w:rsidP="00775C84">
      <w:pPr>
        <w:tabs>
          <w:tab w:val="num" w:pos="851"/>
        </w:tabs>
        <w:ind w:left="851"/>
      </w:pPr>
      <w:r w:rsidRPr="00B3038C">
        <w:t xml:space="preserve">Основной производственный участок Центра, предназначенный для проведения основных работ по </w:t>
      </w:r>
      <w:proofErr w:type="spellStart"/>
      <w:r w:rsidRPr="00B3038C">
        <w:t>механо</w:t>
      </w:r>
      <w:proofErr w:type="spellEnd"/>
      <w:r w:rsidRPr="00B3038C">
        <w:t xml:space="preserve">-сборочных и пуско-наладочным работам по отношению к совмещенному томографу в </w:t>
      </w:r>
      <w:proofErr w:type="spellStart"/>
      <w:r w:rsidRPr="00B3038C">
        <w:t>соотвествии</w:t>
      </w:r>
      <w:proofErr w:type="spellEnd"/>
      <w:r w:rsidRPr="00B3038C">
        <w:t xml:space="preserve"> с требованиями</w:t>
      </w:r>
      <w:r w:rsidRPr="00B3038C">
        <w:rPr>
          <w:bCs/>
        </w:rPr>
        <w:t xml:space="preserve"> ГОСТ </w:t>
      </w:r>
      <w:proofErr w:type="gramStart"/>
      <w:r w:rsidRPr="00B3038C">
        <w:rPr>
          <w:bCs/>
        </w:rPr>
        <w:t>Р</w:t>
      </w:r>
      <w:proofErr w:type="gramEnd"/>
      <w:r w:rsidRPr="00B3038C">
        <w:rPr>
          <w:bCs/>
        </w:rPr>
        <w:t xml:space="preserve"> МЭК 61675-1-2006, ГОСТ Р МЭК 61675-2-2006 и ГОСТ 4.178-85</w:t>
      </w:r>
    </w:p>
    <w:p w:rsidR="00775C84" w:rsidRPr="00B3038C" w:rsidRDefault="00775C84" w:rsidP="00775C84">
      <w:pPr>
        <w:tabs>
          <w:tab w:val="num" w:pos="851"/>
        </w:tabs>
        <w:ind w:left="851"/>
      </w:pPr>
      <w:r w:rsidRPr="00B3038C">
        <w:t>Участок комплексной сборки томографов  оборудован 2 однотипными рабочими местами.</w:t>
      </w:r>
    </w:p>
    <w:p w:rsidR="00775C84" w:rsidRPr="00B3038C" w:rsidRDefault="00775C84" w:rsidP="00775C84">
      <w:pPr>
        <w:tabs>
          <w:tab w:val="num" w:pos="851"/>
        </w:tabs>
        <w:ind w:left="851"/>
      </w:pPr>
      <w:r w:rsidRPr="00B3038C">
        <w:t>Таблица 18. Потребление ресурсов на рабочих местах участка комплексной сборки томографов.</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1"/>
        <w:gridCol w:w="1930"/>
        <w:gridCol w:w="2335"/>
        <w:gridCol w:w="2005"/>
        <w:gridCol w:w="1757"/>
      </w:tblGrid>
      <w:tr w:rsidR="00775C84" w:rsidRPr="00B3038C" w:rsidTr="00775C84">
        <w:tc>
          <w:tcPr>
            <w:tcW w:w="2321" w:type="dxa"/>
          </w:tcPr>
          <w:p w:rsidR="00775C84" w:rsidRPr="00B3038C" w:rsidRDefault="00775C84" w:rsidP="00775C84">
            <w:pPr>
              <w:tabs>
                <w:tab w:val="num" w:pos="851"/>
              </w:tabs>
              <w:ind w:left="851"/>
            </w:pPr>
            <w:r w:rsidRPr="00B3038C">
              <w:t>Наименование рабочего места</w:t>
            </w:r>
          </w:p>
        </w:tc>
        <w:tc>
          <w:tcPr>
            <w:tcW w:w="1930" w:type="dxa"/>
          </w:tcPr>
          <w:p w:rsidR="00775C84" w:rsidRPr="00B3038C" w:rsidRDefault="00775C84" w:rsidP="00775C84">
            <w:pPr>
              <w:tabs>
                <w:tab w:val="num" w:pos="851"/>
              </w:tabs>
              <w:ind w:left="851"/>
              <w:rPr>
                <w:b/>
              </w:rPr>
            </w:pPr>
            <w:r w:rsidRPr="00B3038C">
              <w:rPr>
                <w:b/>
              </w:rPr>
              <w:t>Напряжение питания</w:t>
            </w:r>
          </w:p>
        </w:tc>
        <w:tc>
          <w:tcPr>
            <w:tcW w:w="2335" w:type="dxa"/>
          </w:tcPr>
          <w:p w:rsidR="00775C84" w:rsidRPr="00B3038C" w:rsidRDefault="00775C84" w:rsidP="00775C84">
            <w:pPr>
              <w:tabs>
                <w:tab w:val="num" w:pos="851"/>
              </w:tabs>
              <w:ind w:left="851"/>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2005" w:type="dxa"/>
          </w:tcPr>
          <w:p w:rsidR="00775C84" w:rsidRPr="00B3038C" w:rsidRDefault="00775C84" w:rsidP="00775C84">
            <w:pPr>
              <w:tabs>
                <w:tab w:val="num" w:pos="851"/>
              </w:tabs>
              <w:ind w:left="851"/>
              <w:rPr>
                <w:b/>
              </w:rPr>
            </w:pPr>
            <w:r w:rsidRPr="00B3038C">
              <w:rPr>
                <w:b/>
              </w:rPr>
              <w:t>Потребление воды</w:t>
            </w:r>
          </w:p>
        </w:tc>
        <w:tc>
          <w:tcPr>
            <w:tcW w:w="1757" w:type="dxa"/>
          </w:tcPr>
          <w:p w:rsidR="00775C84" w:rsidRPr="00B3038C" w:rsidRDefault="00775C84" w:rsidP="00775C84">
            <w:pPr>
              <w:tabs>
                <w:tab w:val="num" w:pos="851"/>
              </w:tabs>
              <w:ind w:left="851"/>
              <w:rPr>
                <w:b/>
              </w:rPr>
            </w:pPr>
            <w:r w:rsidRPr="00B3038C">
              <w:rPr>
                <w:b/>
              </w:rPr>
              <w:t>Потребление сжатых газов</w:t>
            </w:r>
          </w:p>
        </w:tc>
      </w:tr>
      <w:tr w:rsidR="00775C84" w:rsidRPr="00B3038C" w:rsidTr="00775C84">
        <w:tc>
          <w:tcPr>
            <w:tcW w:w="2321" w:type="dxa"/>
            <w:vAlign w:val="center"/>
          </w:tcPr>
          <w:p w:rsidR="00775C84" w:rsidRPr="00B3038C" w:rsidRDefault="00775C84" w:rsidP="00775C84">
            <w:pPr>
              <w:tabs>
                <w:tab w:val="num" w:pos="851"/>
              </w:tabs>
              <w:ind w:left="851"/>
            </w:pPr>
            <w:r w:rsidRPr="00B3038C">
              <w:t>Рабочее место участка комплексной сборки томографов.</w:t>
            </w:r>
          </w:p>
        </w:tc>
        <w:tc>
          <w:tcPr>
            <w:tcW w:w="1930"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2335" w:type="dxa"/>
            <w:vAlign w:val="center"/>
          </w:tcPr>
          <w:p w:rsidR="00775C84" w:rsidRPr="00B3038C" w:rsidRDefault="00775C84" w:rsidP="00775C84">
            <w:pPr>
              <w:tabs>
                <w:tab w:val="num" w:pos="851"/>
              </w:tabs>
              <w:ind w:left="851"/>
              <w:jc w:val="center"/>
            </w:pPr>
            <w:r w:rsidRPr="00B3038C">
              <w:t>10</w:t>
            </w:r>
          </w:p>
        </w:tc>
        <w:tc>
          <w:tcPr>
            <w:tcW w:w="2005" w:type="dxa"/>
            <w:vAlign w:val="center"/>
          </w:tcPr>
          <w:p w:rsidR="00775C84" w:rsidRPr="00B3038C" w:rsidRDefault="00775C84" w:rsidP="00775C84">
            <w:pPr>
              <w:tabs>
                <w:tab w:val="num" w:pos="851"/>
              </w:tabs>
              <w:ind w:left="851"/>
              <w:jc w:val="center"/>
            </w:pPr>
            <w:r w:rsidRPr="00B3038C">
              <w:t>нет</w:t>
            </w:r>
          </w:p>
        </w:tc>
        <w:tc>
          <w:tcPr>
            <w:tcW w:w="1757"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Участок комплексной сборки томографов  должен быть обеспечен приточно-вытяжной вентиляцией.</w:t>
      </w:r>
    </w:p>
    <w:p w:rsidR="00775C84" w:rsidRPr="00B3038C" w:rsidRDefault="00775C84" w:rsidP="00775C84">
      <w:pPr>
        <w:tabs>
          <w:tab w:val="num" w:pos="851"/>
        </w:tabs>
        <w:ind w:left="851"/>
      </w:pPr>
      <w:r w:rsidRPr="00B3038C">
        <w:t>Участок комплексной сборки томографов  должен быть оборудован зоной хранения изделий, изготовленных сторонними поставщиками и с прочих производственных участков Центра.</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43" w:name="_Toc297755103"/>
      <w:r w:rsidRPr="00B3038C">
        <w:rPr>
          <w:rFonts w:cs="Times New Roman"/>
          <w:i/>
          <w:sz w:val="24"/>
          <w:szCs w:val="24"/>
        </w:rPr>
        <w:t>Стенд комплексных испытаний</w:t>
      </w:r>
      <w:bookmarkEnd w:id="43"/>
    </w:p>
    <w:p w:rsidR="00775C84" w:rsidRPr="00B3038C" w:rsidRDefault="00775C84" w:rsidP="00775C84">
      <w:pPr>
        <w:tabs>
          <w:tab w:val="num" w:pos="851"/>
        </w:tabs>
        <w:ind w:left="851"/>
        <w:rPr>
          <w:bCs/>
        </w:rPr>
      </w:pPr>
      <w:r w:rsidRPr="00B3038C">
        <w:t xml:space="preserve">Специализированный участок Центра на котором организовано тестирование в соответствии с требованиями </w:t>
      </w:r>
      <w:proofErr w:type="spellStart"/>
      <w:proofErr w:type="gramStart"/>
      <w:r w:rsidRPr="00B3038C">
        <w:t>требованиями</w:t>
      </w:r>
      <w:proofErr w:type="spellEnd"/>
      <w:proofErr w:type="gramEnd"/>
      <w:r w:rsidRPr="00B3038C">
        <w:rPr>
          <w:bCs/>
        </w:rPr>
        <w:t xml:space="preserve"> ГОСТ Р МЭК 61675-1-2006, ГОСТ Р МЭК 61675-2-2006 и ГОСТ 4.178-85.</w:t>
      </w:r>
    </w:p>
    <w:p w:rsidR="00775C84" w:rsidRPr="00B3038C" w:rsidRDefault="00775C84" w:rsidP="00775C84">
      <w:pPr>
        <w:tabs>
          <w:tab w:val="num" w:pos="851"/>
        </w:tabs>
        <w:ind w:left="851"/>
        <w:rPr>
          <w:bCs/>
        </w:rPr>
      </w:pPr>
      <w:r w:rsidRPr="00B3038C">
        <w:t>Стенд для тестирования оборудован 2 однотипными рабочими местами с комплектом измерительного оборудования и фантомов, предусмотренных требованиями</w:t>
      </w:r>
      <w:r w:rsidRPr="00B3038C">
        <w:rPr>
          <w:bCs/>
        </w:rPr>
        <w:t xml:space="preserve"> ГОСТ </w:t>
      </w:r>
      <w:proofErr w:type="gramStart"/>
      <w:r w:rsidRPr="00B3038C">
        <w:rPr>
          <w:bCs/>
        </w:rPr>
        <w:t>Р</w:t>
      </w:r>
      <w:proofErr w:type="gramEnd"/>
      <w:r w:rsidRPr="00B3038C">
        <w:rPr>
          <w:bCs/>
        </w:rPr>
        <w:t xml:space="preserve"> МЭК 61675-1-2006, ГОСТ Р МЭК 61675-2-2006 и ГОСТ 4.178-85</w:t>
      </w:r>
    </w:p>
    <w:p w:rsidR="00775C84" w:rsidRPr="00B3038C" w:rsidRDefault="00775C84" w:rsidP="00775C84">
      <w:pPr>
        <w:tabs>
          <w:tab w:val="num" w:pos="851"/>
        </w:tabs>
        <w:ind w:left="851"/>
      </w:pPr>
      <w:r w:rsidRPr="00B3038C">
        <w:t>Таблица 19. Потребление ресурсов на рабочих местах стенда комплексных испытаний.</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1547"/>
        <w:gridCol w:w="1548"/>
        <w:gridCol w:w="1548"/>
        <w:gridCol w:w="3012"/>
      </w:tblGrid>
      <w:tr w:rsidR="00775C84" w:rsidRPr="00B3038C" w:rsidTr="00775C84">
        <w:tc>
          <w:tcPr>
            <w:tcW w:w="2693" w:type="dxa"/>
          </w:tcPr>
          <w:p w:rsidR="00775C84" w:rsidRPr="00B3038C" w:rsidRDefault="00775C84" w:rsidP="00775C84">
            <w:pPr>
              <w:tabs>
                <w:tab w:val="num" w:pos="851"/>
              </w:tabs>
            </w:pPr>
            <w:r w:rsidRPr="00B3038C">
              <w:t>Наименование рабочего места</w:t>
            </w:r>
          </w:p>
        </w:tc>
        <w:tc>
          <w:tcPr>
            <w:tcW w:w="1547" w:type="dxa"/>
          </w:tcPr>
          <w:p w:rsidR="00775C84" w:rsidRPr="00B3038C" w:rsidRDefault="00775C84" w:rsidP="00775C84">
            <w:pPr>
              <w:tabs>
                <w:tab w:val="num" w:pos="851"/>
              </w:tabs>
              <w:rPr>
                <w:b/>
              </w:rPr>
            </w:pPr>
            <w:r w:rsidRPr="00B3038C">
              <w:rPr>
                <w:b/>
              </w:rPr>
              <w:t>Напряжение питания</w:t>
            </w:r>
          </w:p>
        </w:tc>
        <w:tc>
          <w:tcPr>
            <w:tcW w:w="1548" w:type="dxa"/>
          </w:tcPr>
          <w:p w:rsidR="00775C84" w:rsidRPr="00B3038C" w:rsidRDefault="00775C84" w:rsidP="00775C84">
            <w:pPr>
              <w:tabs>
                <w:tab w:val="num" w:pos="851"/>
              </w:tabs>
              <w:rPr>
                <w:b/>
              </w:rPr>
            </w:pPr>
            <w:proofErr w:type="gramStart"/>
            <w:r w:rsidRPr="00B3038C">
              <w:rPr>
                <w:b/>
              </w:rPr>
              <w:t>Потребляемая</w:t>
            </w:r>
            <w:proofErr w:type="gramEnd"/>
            <w:r w:rsidRPr="00B3038C">
              <w:rPr>
                <w:b/>
              </w:rPr>
              <w:t xml:space="preserve"> </w:t>
            </w:r>
            <w:proofErr w:type="spellStart"/>
            <w:r w:rsidRPr="00B3038C">
              <w:rPr>
                <w:b/>
              </w:rPr>
              <w:t>мщьность</w:t>
            </w:r>
            <w:proofErr w:type="spellEnd"/>
            <w:r w:rsidRPr="00B3038C">
              <w:rPr>
                <w:b/>
              </w:rPr>
              <w:t xml:space="preserve"> электропитания, кВт</w:t>
            </w:r>
          </w:p>
        </w:tc>
        <w:tc>
          <w:tcPr>
            <w:tcW w:w="1548" w:type="dxa"/>
          </w:tcPr>
          <w:p w:rsidR="00775C84" w:rsidRPr="00B3038C" w:rsidRDefault="00775C84" w:rsidP="00775C84">
            <w:pPr>
              <w:tabs>
                <w:tab w:val="num" w:pos="851"/>
              </w:tabs>
              <w:rPr>
                <w:b/>
              </w:rPr>
            </w:pPr>
            <w:r w:rsidRPr="00B3038C">
              <w:rPr>
                <w:b/>
              </w:rPr>
              <w:t>Потребление воды</w:t>
            </w:r>
          </w:p>
        </w:tc>
        <w:tc>
          <w:tcPr>
            <w:tcW w:w="3012" w:type="dxa"/>
          </w:tcPr>
          <w:p w:rsidR="00775C84" w:rsidRPr="00B3038C" w:rsidRDefault="00775C84" w:rsidP="00775C84">
            <w:pPr>
              <w:tabs>
                <w:tab w:val="num" w:pos="851"/>
              </w:tabs>
              <w:rPr>
                <w:b/>
              </w:rPr>
            </w:pPr>
            <w:r w:rsidRPr="00B3038C">
              <w:rPr>
                <w:b/>
              </w:rPr>
              <w:t>Потребление сжатых газов</w:t>
            </w:r>
          </w:p>
        </w:tc>
      </w:tr>
      <w:tr w:rsidR="00775C84" w:rsidRPr="00B3038C" w:rsidTr="00775C84">
        <w:tc>
          <w:tcPr>
            <w:tcW w:w="2693" w:type="dxa"/>
            <w:vAlign w:val="center"/>
          </w:tcPr>
          <w:p w:rsidR="00775C84" w:rsidRPr="00B3038C" w:rsidRDefault="00775C84" w:rsidP="00775C84">
            <w:pPr>
              <w:tabs>
                <w:tab w:val="num" w:pos="851"/>
              </w:tabs>
              <w:ind w:left="851"/>
            </w:pPr>
            <w:r w:rsidRPr="00B3038C">
              <w:lastRenderedPageBreak/>
              <w:t>Рабочее место стенда комплексных испытаний</w:t>
            </w:r>
          </w:p>
        </w:tc>
        <w:tc>
          <w:tcPr>
            <w:tcW w:w="1547" w:type="dxa"/>
            <w:vAlign w:val="center"/>
          </w:tcPr>
          <w:p w:rsidR="00775C84" w:rsidRPr="00B3038C" w:rsidRDefault="00775C84" w:rsidP="00775C84">
            <w:pPr>
              <w:tabs>
                <w:tab w:val="num" w:pos="851"/>
              </w:tabs>
              <w:ind w:left="851"/>
              <w:jc w:val="center"/>
            </w:pPr>
            <w:r w:rsidRPr="00B3038C">
              <w:t>220</w:t>
            </w:r>
            <w:proofErr w:type="gramStart"/>
            <w:r w:rsidRPr="00B3038C">
              <w:t xml:space="preserve"> В</w:t>
            </w:r>
            <w:proofErr w:type="gramEnd"/>
            <w:r w:rsidRPr="00B3038C">
              <w:rPr>
                <w:lang w:val="en-US"/>
              </w:rPr>
              <w:t xml:space="preserve">/ </w:t>
            </w:r>
            <w:r w:rsidRPr="00B3038C">
              <w:t>60 Гц</w:t>
            </w:r>
          </w:p>
        </w:tc>
        <w:tc>
          <w:tcPr>
            <w:tcW w:w="1548" w:type="dxa"/>
            <w:vAlign w:val="center"/>
          </w:tcPr>
          <w:p w:rsidR="00775C84" w:rsidRPr="00B3038C" w:rsidRDefault="00775C84" w:rsidP="00775C84">
            <w:pPr>
              <w:tabs>
                <w:tab w:val="num" w:pos="851"/>
              </w:tabs>
              <w:ind w:left="851"/>
              <w:jc w:val="center"/>
            </w:pPr>
            <w:r w:rsidRPr="00B3038C">
              <w:t>8,0</w:t>
            </w:r>
          </w:p>
        </w:tc>
        <w:tc>
          <w:tcPr>
            <w:tcW w:w="1548" w:type="dxa"/>
            <w:vAlign w:val="center"/>
          </w:tcPr>
          <w:p w:rsidR="00775C84" w:rsidRPr="00B3038C" w:rsidRDefault="00775C84" w:rsidP="00775C84">
            <w:pPr>
              <w:tabs>
                <w:tab w:val="num" w:pos="851"/>
              </w:tabs>
              <w:ind w:left="851"/>
              <w:jc w:val="center"/>
            </w:pPr>
            <w:r w:rsidRPr="00B3038C">
              <w:t>нет</w:t>
            </w:r>
          </w:p>
        </w:tc>
        <w:tc>
          <w:tcPr>
            <w:tcW w:w="3012" w:type="dxa"/>
            <w:vAlign w:val="center"/>
          </w:tcPr>
          <w:p w:rsidR="00775C84" w:rsidRPr="00B3038C" w:rsidRDefault="00775C84" w:rsidP="00775C84">
            <w:pPr>
              <w:tabs>
                <w:tab w:val="num" w:pos="851"/>
              </w:tabs>
              <w:ind w:left="851"/>
              <w:jc w:val="center"/>
            </w:pPr>
            <w:r w:rsidRPr="00B3038C">
              <w:t>Нет</w:t>
            </w:r>
          </w:p>
        </w:tc>
      </w:tr>
    </w:tbl>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Стенд комплексных испытаний должен быть обеспечен приточно-вытяжной вентиляцией.</w:t>
      </w:r>
    </w:p>
    <w:p w:rsidR="00775C84" w:rsidRPr="00B3038C" w:rsidRDefault="00775C84" w:rsidP="00775C84">
      <w:pPr>
        <w:tabs>
          <w:tab w:val="num" w:pos="851"/>
        </w:tabs>
        <w:ind w:left="851"/>
      </w:pPr>
      <w:r w:rsidRPr="00B3038C">
        <w:t xml:space="preserve">Стенд комплексных испытаний должен быть оборудован зоной хранения изделий, изготовленных сторонними поставщиками и поставляемых с </w:t>
      </w:r>
      <w:proofErr w:type="spellStart"/>
      <w:proofErr w:type="gramStart"/>
      <w:r w:rsidRPr="00B3038C">
        <w:t>с</w:t>
      </w:r>
      <w:proofErr w:type="spellEnd"/>
      <w:proofErr w:type="gramEnd"/>
      <w:r w:rsidRPr="00B3038C">
        <w:t xml:space="preserve"> прочих производственных участков Центра.</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44" w:name="_Toc297755104"/>
      <w:r w:rsidRPr="00B3038C">
        <w:rPr>
          <w:rFonts w:cs="Times New Roman"/>
          <w:i/>
          <w:sz w:val="24"/>
          <w:szCs w:val="24"/>
        </w:rPr>
        <w:t>Участок комплектования и подготовки продукции к отправке</w:t>
      </w:r>
      <w:bookmarkEnd w:id="44"/>
    </w:p>
    <w:p w:rsidR="00775C84" w:rsidRPr="00B3038C" w:rsidRDefault="00775C84" w:rsidP="00775C84">
      <w:pPr>
        <w:tabs>
          <w:tab w:val="num" w:pos="851"/>
        </w:tabs>
        <w:ind w:left="851"/>
        <w:rPr>
          <w:bCs/>
        </w:rPr>
      </w:pPr>
      <w:r w:rsidRPr="00B3038C">
        <w:rPr>
          <w:bCs/>
        </w:rPr>
        <w:t xml:space="preserve">Специализированный участок Центра, оборудованный подъемным оборудованием грузоподъемностью до 5 тонн (козловый кран) с общим потреблением </w:t>
      </w:r>
      <w:proofErr w:type="spellStart"/>
      <w:r w:rsidRPr="00B3038C">
        <w:rPr>
          <w:bCs/>
        </w:rPr>
        <w:t>электоэнергии</w:t>
      </w:r>
      <w:proofErr w:type="spellEnd"/>
      <w:r w:rsidRPr="00B3038C">
        <w:rPr>
          <w:bCs/>
        </w:rPr>
        <w:t xml:space="preserve"> 25 кВт. Специальные рабочие места на участке не выделяются.</w:t>
      </w:r>
    </w:p>
    <w:p w:rsidR="00775C84" w:rsidRPr="00B3038C" w:rsidRDefault="00775C84" w:rsidP="00775C84">
      <w:pPr>
        <w:tabs>
          <w:tab w:val="num" w:pos="851"/>
        </w:tabs>
        <w:ind w:left="851"/>
      </w:pPr>
      <w:r w:rsidRPr="00B3038C">
        <w:t xml:space="preserve">Категория надежности электроснабжения (по классификации ПУЭ) - </w:t>
      </w:r>
      <w:r w:rsidRPr="00B3038C">
        <w:rPr>
          <w:lang w:val="en-US"/>
        </w:rPr>
        <w:t>II</w:t>
      </w:r>
    </w:p>
    <w:p w:rsidR="00775C84" w:rsidRPr="00B3038C" w:rsidRDefault="00775C84" w:rsidP="00775C84">
      <w:pPr>
        <w:tabs>
          <w:tab w:val="num" w:pos="851"/>
        </w:tabs>
        <w:ind w:left="851"/>
      </w:pPr>
      <w:r w:rsidRPr="00B3038C">
        <w:t>Участок комплектования и подготовки продукции к отправке  должен быть обеспечен приточно-вытяжной вентиляцией.</w:t>
      </w:r>
    </w:p>
    <w:p w:rsidR="00775C84" w:rsidRPr="00B3038C" w:rsidRDefault="00775C84" w:rsidP="00775C84">
      <w:pPr>
        <w:pStyle w:val="2"/>
        <w:keepLines w:val="0"/>
        <w:widowControl w:val="0"/>
        <w:numPr>
          <w:ilvl w:val="1"/>
          <w:numId w:val="0"/>
        </w:numPr>
        <w:tabs>
          <w:tab w:val="num" w:pos="576"/>
          <w:tab w:val="num" w:pos="851"/>
        </w:tabs>
        <w:autoSpaceDE w:val="0"/>
        <w:autoSpaceDN w:val="0"/>
        <w:adjustRightInd w:val="0"/>
        <w:spacing w:before="240" w:after="60"/>
        <w:ind w:left="851"/>
        <w:rPr>
          <w:rFonts w:cs="Times New Roman"/>
          <w:i/>
          <w:sz w:val="24"/>
          <w:szCs w:val="24"/>
        </w:rPr>
      </w:pPr>
      <w:bookmarkStart w:id="45" w:name="_Toc297755105"/>
      <w:r w:rsidRPr="00B3038C">
        <w:rPr>
          <w:rFonts w:cs="Times New Roman"/>
          <w:i/>
          <w:sz w:val="24"/>
          <w:szCs w:val="24"/>
        </w:rPr>
        <w:t>Склад материалов</w:t>
      </w:r>
      <w:bookmarkEnd w:id="45"/>
    </w:p>
    <w:p w:rsidR="00775C84" w:rsidRPr="00B3038C" w:rsidRDefault="00775C84" w:rsidP="00775C84">
      <w:pPr>
        <w:tabs>
          <w:tab w:val="num" w:pos="851"/>
        </w:tabs>
        <w:ind w:left="851"/>
        <w:rPr>
          <w:bCs/>
        </w:rPr>
      </w:pPr>
      <w:r w:rsidRPr="00B3038C">
        <w:rPr>
          <w:bCs/>
        </w:rPr>
        <w:t>Склад материалов представлен различными зонами, различающимися характером хранящихся в них продукции, полуфабрикатов или материалов и, если это не оговорено выше, не предъявляет специальных требований к организации помещений.</w:t>
      </w:r>
    </w:p>
    <w:p w:rsidR="00775C84" w:rsidRPr="00B3038C" w:rsidRDefault="00775C84" w:rsidP="00775C84">
      <w:pPr>
        <w:tabs>
          <w:tab w:val="num" w:pos="851"/>
          <w:tab w:val="left" w:pos="1156"/>
        </w:tabs>
        <w:ind w:left="851"/>
        <w:rPr>
          <w:bCs/>
          <w:i/>
        </w:rPr>
      </w:pPr>
      <w:r w:rsidRPr="00B3038C">
        <w:rPr>
          <w:bCs/>
        </w:rPr>
        <w:t>В помещениях склада материалов не будут храниться, если это не оговорено выше, какие-либо опасные материалы, требующих специальных</w:t>
      </w:r>
      <w:r w:rsidRPr="00B3038C">
        <w:rPr>
          <w:bCs/>
          <w:i/>
        </w:rPr>
        <w:t>.</w:t>
      </w:r>
    </w:p>
    <w:p w:rsidR="00813EFC" w:rsidRDefault="00813EFC" w:rsidP="001D0AA7">
      <w:pPr>
        <w:tabs>
          <w:tab w:val="left" w:pos="5415"/>
        </w:tabs>
      </w:pPr>
    </w:p>
    <w:p w:rsidR="00813EFC" w:rsidRDefault="00813EFC" w:rsidP="001D0AA7">
      <w:pPr>
        <w:tabs>
          <w:tab w:val="left" w:pos="5415"/>
        </w:tabs>
      </w:pPr>
    </w:p>
    <w:p w:rsidR="00B02375" w:rsidRDefault="00B02375" w:rsidP="001D0AA7">
      <w:pPr>
        <w:tabs>
          <w:tab w:val="left" w:pos="5415"/>
        </w:tabs>
      </w:pPr>
    </w:p>
    <w:p w:rsidR="00B02375" w:rsidRPr="005A7F5F" w:rsidRDefault="00B02375" w:rsidP="00C13346">
      <w:pPr>
        <w:tabs>
          <w:tab w:val="left" w:pos="5415"/>
        </w:tabs>
        <w:ind w:right="-402"/>
      </w:pPr>
      <w:r>
        <w:t xml:space="preserve"> </w:t>
      </w:r>
    </w:p>
    <w:p w:rsidR="00B02375" w:rsidRPr="005A7F5F" w:rsidRDefault="00B02375" w:rsidP="001D0AA7">
      <w:pPr>
        <w:tabs>
          <w:tab w:val="left" w:pos="5415"/>
        </w:tabs>
      </w:pPr>
    </w:p>
    <w:sectPr w:rsidR="00B02375" w:rsidRPr="005A7F5F" w:rsidSect="00BA364A">
      <w:headerReference w:type="default" r:id="rId12"/>
      <w:headerReference w:type="first" r:id="rId13"/>
      <w:pgSz w:w="11906" w:h="16838" w:code="9"/>
      <w:pgMar w:top="1134" w:right="851" w:bottom="1134" w:left="165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1E2" w:rsidRDefault="003D31E2">
      <w:r>
        <w:separator/>
      </w:r>
    </w:p>
  </w:endnote>
  <w:endnote w:type="continuationSeparator" w:id="0">
    <w:p w:rsidR="003D31E2" w:rsidRDefault="003D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1E2" w:rsidRDefault="003D31E2">
      <w:r>
        <w:separator/>
      </w:r>
    </w:p>
  </w:footnote>
  <w:footnote w:type="continuationSeparator" w:id="0">
    <w:p w:rsidR="003D31E2" w:rsidRDefault="003D3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84" w:rsidRDefault="00F6558F">
    <w:pPr>
      <w:pStyle w:val="a4"/>
    </w:pPr>
    <w:r>
      <w:rPr>
        <w:noProof/>
      </w:rPr>
      <w:pict>
        <v:shapetype id="_x0000_t202" coordsize="21600,21600" o:spt="202" path="m,l,21600r21600,l21600,xe">
          <v:stroke joinstyle="miter"/>
          <v:path gradientshapeok="t" o:connecttype="rect"/>
        </v:shapetype>
        <v:shape id="_x0000_s2049" type="#_x0000_t202" style="position:absolute;margin-left:4.05pt;margin-top:9.2pt;width:578.15pt;height:828pt;z-index:251655680;mso-position-horizontal-relative:page;mso-position-vertical-relative:page" stroked="f">
          <v:textbox style="mso-next-textbox:#_x0000_s2049">
            <w:txbxContent>
              <w:tbl>
                <w:tblPr>
                  <w:tblW w:w="10455" w:type="dxa"/>
                  <w:jc w:val="right"/>
                  <w:tblInd w:w="1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0455"/>
                </w:tblGrid>
                <w:tr w:rsidR="00775C84">
                  <w:trPr>
                    <w:cantSplit/>
                    <w:trHeight w:val="16127"/>
                    <w:jc w:val="right"/>
                  </w:trPr>
                  <w:tc>
                    <w:tcPr>
                      <w:tcW w:w="10455" w:type="dxa"/>
                      <w:tcBorders>
                        <w:top w:val="single" w:sz="18" w:space="0" w:color="auto"/>
                        <w:left w:val="single" w:sz="18" w:space="0" w:color="auto"/>
                        <w:bottom w:val="single" w:sz="18" w:space="0" w:color="auto"/>
                        <w:right w:val="single" w:sz="18" w:space="0" w:color="auto"/>
                      </w:tcBorders>
                      <w:vAlign w:val="center"/>
                    </w:tcPr>
                    <w:p w:rsidR="00775C84" w:rsidRPr="00133AD8" w:rsidRDefault="00775C84" w:rsidP="00C83394"/>
                  </w:tc>
                </w:tr>
              </w:tbl>
              <w:p w:rsidR="00775C84" w:rsidRDefault="00775C84" w:rsidP="003637D5"/>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84" w:rsidRDefault="00F6558F">
    <w:pPr>
      <w:pStyle w:val="a4"/>
    </w:pPr>
    <w:r>
      <w:rPr>
        <w:noProof/>
      </w:rPr>
      <w:pict>
        <v:shapetype id="_x0000_t202" coordsize="21600,21600" o:spt="202" path="m,l,21600r21600,l21600,xe">
          <v:stroke joinstyle="miter"/>
          <v:path gradientshapeok="t" o:connecttype="rect"/>
        </v:shapetype>
        <v:shape id="_x0000_s2054" type="#_x0000_t202" style="position:absolute;margin-left:16.45pt;margin-top:2.55pt;width:565.25pt;height:828pt;z-index:251657728;mso-position-horizontal-relative:page;mso-position-vertical-relative:page" stroked="f">
          <v:textbox style="mso-next-textbox:#_x0000_s2054">
            <w:txbxContent>
              <w:p w:rsidR="00775C84" w:rsidRDefault="00775C84" w:rsidP="00B2057B">
                <w:pPr>
                  <w:rPr>
                    <w:sz w:val="16"/>
                  </w:rPr>
                </w:pPr>
              </w:p>
              <w:tbl>
                <w:tblPr>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8"/>
                  <w:gridCol w:w="204"/>
                  <w:gridCol w:w="86"/>
                  <w:gridCol w:w="207"/>
                  <w:gridCol w:w="83"/>
                  <w:gridCol w:w="322"/>
                  <w:gridCol w:w="578"/>
                  <w:gridCol w:w="579"/>
                  <w:gridCol w:w="578"/>
                  <w:gridCol w:w="579"/>
                  <w:gridCol w:w="868"/>
                  <w:gridCol w:w="578"/>
                  <w:gridCol w:w="3897"/>
                  <w:gridCol w:w="822"/>
                  <w:gridCol w:w="709"/>
                  <w:gridCol w:w="91"/>
                  <w:gridCol w:w="618"/>
                </w:tblGrid>
                <w:tr w:rsidR="00775C84">
                  <w:trPr>
                    <w:cantSplit/>
                    <w:trHeight w:val="345"/>
                  </w:trPr>
                  <w:tc>
                    <w:tcPr>
                      <w:tcW w:w="1160" w:type="dxa"/>
                      <w:gridSpan w:val="6"/>
                      <w:vMerge w:val="restart"/>
                      <w:tcBorders>
                        <w:top w:val="nil"/>
                        <w:left w:val="nil"/>
                        <w:right w:val="single" w:sz="18" w:space="0" w:color="auto"/>
                      </w:tcBorders>
                    </w:tcPr>
                    <w:p w:rsidR="00775C84" w:rsidRDefault="00775C84"/>
                  </w:tc>
                  <w:tc>
                    <w:tcPr>
                      <w:tcW w:w="9279" w:type="dxa"/>
                      <w:gridSpan w:val="10"/>
                      <w:tcBorders>
                        <w:top w:val="single" w:sz="18" w:space="0" w:color="auto"/>
                        <w:left w:val="single" w:sz="18" w:space="0" w:color="auto"/>
                        <w:bottom w:val="nil"/>
                        <w:right w:val="single" w:sz="18" w:space="0" w:color="auto"/>
                      </w:tcBorders>
                      <w:vAlign w:val="bottom"/>
                    </w:tcPr>
                    <w:p w:rsidR="00775C84" w:rsidRDefault="00775C84" w:rsidP="00C83394">
                      <w:pPr>
                        <w:jc w:val="center"/>
                      </w:pPr>
                    </w:p>
                  </w:tc>
                  <w:tc>
                    <w:tcPr>
                      <w:tcW w:w="618" w:type="dxa"/>
                      <w:tcBorders>
                        <w:top w:val="single" w:sz="18" w:space="0" w:color="auto"/>
                        <w:left w:val="single" w:sz="18" w:space="0" w:color="auto"/>
                        <w:bottom w:val="single" w:sz="18" w:space="0" w:color="auto"/>
                        <w:right w:val="single" w:sz="18" w:space="0" w:color="auto"/>
                      </w:tcBorders>
                      <w:vAlign w:val="bottom"/>
                    </w:tcPr>
                    <w:p w:rsidR="00775C84" w:rsidRDefault="00775C84" w:rsidP="00C83394">
                      <w:pPr>
                        <w:jc w:val="center"/>
                      </w:pPr>
                    </w:p>
                  </w:tc>
                </w:tr>
                <w:tr w:rsidR="00775C84">
                  <w:trPr>
                    <w:cantSplit/>
                    <w:trHeight w:val="7595"/>
                  </w:trPr>
                  <w:tc>
                    <w:tcPr>
                      <w:tcW w:w="1160" w:type="dxa"/>
                      <w:gridSpan w:val="6"/>
                      <w:vMerge/>
                      <w:tcBorders>
                        <w:left w:val="nil"/>
                        <w:bottom w:val="single" w:sz="18" w:space="0" w:color="auto"/>
                        <w:right w:val="single" w:sz="18" w:space="0" w:color="auto"/>
                      </w:tcBorders>
                    </w:tcPr>
                    <w:p w:rsidR="00775C84" w:rsidRDefault="00775C84"/>
                  </w:tc>
                  <w:tc>
                    <w:tcPr>
                      <w:tcW w:w="9897" w:type="dxa"/>
                      <w:gridSpan w:val="11"/>
                      <w:vMerge w:val="restart"/>
                      <w:tcBorders>
                        <w:top w:val="nil"/>
                        <w:left w:val="single" w:sz="18" w:space="0" w:color="auto"/>
                        <w:bottom w:val="single" w:sz="4" w:space="0" w:color="auto"/>
                        <w:right w:val="single" w:sz="18" w:space="0" w:color="auto"/>
                      </w:tcBorders>
                      <w:vAlign w:val="bottom"/>
                    </w:tcPr>
                    <w:p w:rsidR="00775C84" w:rsidRDefault="00775C84"/>
                    <w:p w:rsidR="00775C84" w:rsidRDefault="00775C84"/>
                    <w:p w:rsidR="00775C84" w:rsidRDefault="00775C84"/>
                    <w:p w:rsidR="00775C84" w:rsidRDefault="00775C84"/>
                    <w:p w:rsidR="00775C84" w:rsidRDefault="00775C84"/>
                    <w:p w:rsidR="00775C84" w:rsidRDefault="00775C84"/>
                    <w:p w:rsidR="00775C84" w:rsidRDefault="00775C84"/>
                    <w:p w:rsidR="00775C84" w:rsidRDefault="00775C84"/>
                    <w:p w:rsidR="00775C84" w:rsidRDefault="00775C84"/>
                    <w:p w:rsidR="00775C84" w:rsidRDefault="00775C84">
                      <w:pPr>
                        <w:rPr>
                          <w:sz w:val="18"/>
                        </w:rPr>
                      </w:pPr>
                    </w:p>
                    <w:p w:rsidR="00775C84" w:rsidRDefault="00775C84">
                      <w:pPr>
                        <w:rPr>
                          <w:sz w:val="18"/>
                        </w:rPr>
                      </w:pPr>
                    </w:p>
                    <w:p w:rsidR="00775C84" w:rsidRDefault="00775C84" w:rsidP="00C83394">
                      <w:pPr>
                        <w:jc w:val="center"/>
                      </w:pPr>
                    </w:p>
                  </w:tc>
                </w:tr>
                <w:tr w:rsidR="00775C84">
                  <w:trPr>
                    <w:cantSplit/>
                    <w:trHeight w:val="540"/>
                  </w:trPr>
                  <w:tc>
                    <w:tcPr>
                      <w:tcW w:w="258" w:type="dxa"/>
                      <w:vMerge w:val="restart"/>
                      <w:tcBorders>
                        <w:top w:val="single" w:sz="18" w:space="0" w:color="auto"/>
                        <w:left w:val="single" w:sz="18" w:space="0" w:color="auto"/>
                        <w:right w:val="single" w:sz="18" w:space="0" w:color="auto"/>
                      </w:tcBorders>
                      <w:textDirection w:val="btLr"/>
                      <w:vAlign w:val="center"/>
                    </w:tcPr>
                    <w:p w:rsidR="00775C84" w:rsidRPr="00A22D31" w:rsidRDefault="00775C84" w:rsidP="001C0FA2">
                      <w:pPr>
                        <w:ind w:left="113" w:right="113"/>
                        <w:jc w:val="center"/>
                        <w:rPr>
                          <w:rFonts w:ascii="ISOCPEUR" w:hAnsi="ISOCPEUR"/>
                          <w:b/>
                          <w:i/>
                        </w:rPr>
                      </w:pPr>
                      <w:r w:rsidRPr="00A22D31">
                        <w:rPr>
                          <w:rFonts w:ascii="ISOCPEUR" w:hAnsi="ISOCPEUR"/>
                          <w:b/>
                          <w:i/>
                        </w:rPr>
                        <w:t>Согласовано</w:t>
                      </w:r>
                    </w:p>
                  </w:tc>
                  <w:tc>
                    <w:tcPr>
                      <w:tcW w:w="290" w:type="dxa"/>
                      <w:gridSpan w:val="2"/>
                      <w:tcBorders>
                        <w:top w:val="single" w:sz="18" w:space="0" w:color="auto"/>
                        <w:left w:val="single" w:sz="18" w:space="0" w:color="auto"/>
                        <w:bottom w:val="single" w:sz="18" w:space="0" w:color="auto"/>
                        <w:right w:val="single" w:sz="6" w:space="0" w:color="auto"/>
                      </w:tcBorders>
                    </w:tcPr>
                    <w:p w:rsidR="00775C84" w:rsidRDefault="00775C84"/>
                  </w:tc>
                  <w:tc>
                    <w:tcPr>
                      <w:tcW w:w="290" w:type="dxa"/>
                      <w:gridSpan w:val="2"/>
                      <w:tcBorders>
                        <w:top w:val="single" w:sz="18" w:space="0" w:color="auto"/>
                        <w:left w:val="single" w:sz="6" w:space="0" w:color="auto"/>
                        <w:bottom w:val="single" w:sz="18" w:space="0" w:color="auto"/>
                        <w:right w:val="single" w:sz="6" w:space="0" w:color="auto"/>
                      </w:tcBorders>
                    </w:tcPr>
                    <w:p w:rsidR="00775C84" w:rsidRDefault="00775C84"/>
                  </w:tc>
                  <w:tc>
                    <w:tcPr>
                      <w:tcW w:w="322" w:type="dxa"/>
                      <w:tcBorders>
                        <w:top w:val="single" w:sz="18" w:space="0" w:color="auto"/>
                        <w:left w:val="single" w:sz="6" w:space="0" w:color="auto"/>
                        <w:bottom w:val="single" w:sz="18" w:space="0" w:color="auto"/>
                        <w:right w:val="single" w:sz="18" w:space="0" w:color="auto"/>
                      </w:tcBorders>
                    </w:tcPr>
                    <w:p w:rsidR="00775C84" w:rsidRDefault="00775C84"/>
                  </w:tc>
                  <w:tc>
                    <w:tcPr>
                      <w:tcW w:w="9897" w:type="dxa"/>
                      <w:gridSpan w:val="11"/>
                      <w:vMerge/>
                      <w:tcBorders>
                        <w:top w:val="nil"/>
                        <w:left w:val="single" w:sz="18" w:space="0" w:color="auto"/>
                        <w:bottom w:val="single" w:sz="4" w:space="0" w:color="auto"/>
                        <w:right w:val="single" w:sz="18" w:space="0" w:color="auto"/>
                      </w:tcBorders>
                      <w:vAlign w:val="bottom"/>
                    </w:tcPr>
                    <w:p w:rsidR="00775C84" w:rsidRDefault="00775C84"/>
                  </w:tc>
                </w:tr>
                <w:tr w:rsidR="00775C84">
                  <w:trPr>
                    <w:cantSplit/>
                    <w:trHeight w:val="810"/>
                  </w:trPr>
                  <w:tc>
                    <w:tcPr>
                      <w:tcW w:w="258" w:type="dxa"/>
                      <w:vMerge/>
                      <w:tcBorders>
                        <w:left w:val="single" w:sz="18" w:space="0" w:color="auto"/>
                        <w:right w:val="single" w:sz="18" w:space="0" w:color="auto"/>
                      </w:tcBorders>
                    </w:tcPr>
                    <w:p w:rsidR="00775C84" w:rsidRDefault="00775C84"/>
                  </w:tc>
                  <w:tc>
                    <w:tcPr>
                      <w:tcW w:w="290" w:type="dxa"/>
                      <w:gridSpan w:val="2"/>
                      <w:tcBorders>
                        <w:top w:val="single" w:sz="18" w:space="0" w:color="auto"/>
                        <w:left w:val="single" w:sz="18" w:space="0" w:color="auto"/>
                        <w:bottom w:val="single" w:sz="18" w:space="0" w:color="auto"/>
                        <w:right w:val="single" w:sz="6" w:space="0" w:color="auto"/>
                      </w:tcBorders>
                    </w:tcPr>
                    <w:p w:rsidR="00775C84" w:rsidRDefault="00775C84"/>
                  </w:tc>
                  <w:tc>
                    <w:tcPr>
                      <w:tcW w:w="290" w:type="dxa"/>
                      <w:gridSpan w:val="2"/>
                      <w:tcBorders>
                        <w:top w:val="single" w:sz="18" w:space="0" w:color="auto"/>
                        <w:left w:val="single" w:sz="6" w:space="0" w:color="auto"/>
                        <w:bottom w:val="single" w:sz="18" w:space="0" w:color="auto"/>
                        <w:right w:val="single" w:sz="6" w:space="0" w:color="auto"/>
                      </w:tcBorders>
                    </w:tcPr>
                    <w:p w:rsidR="00775C84" w:rsidRDefault="00775C84"/>
                  </w:tc>
                  <w:tc>
                    <w:tcPr>
                      <w:tcW w:w="322" w:type="dxa"/>
                      <w:tcBorders>
                        <w:top w:val="single" w:sz="18" w:space="0" w:color="auto"/>
                        <w:left w:val="single" w:sz="6" w:space="0" w:color="auto"/>
                        <w:bottom w:val="single" w:sz="18" w:space="0" w:color="auto"/>
                        <w:right w:val="single" w:sz="18" w:space="0" w:color="auto"/>
                      </w:tcBorders>
                    </w:tcPr>
                    <w:p w:rsidR="00775C84" w:rsidRDefault="00775C84"/>
                  </w:tc>
                  <w:tc>
                    <w:tcPr>
                      <w:tcW w:w="9897" w:type="dxa"/>
                      <w:gridSpan w:val="11"/>
                      <w:vMerge/>
                      <w:tcBorders>
                        <w:top w:val="nil"/>
                        <w:left w:val="single" w:sz="18" w:space="0" w:color="auto"/>
                        <w:bottom w:val="single" w:sz="4" w:space="0" w:color="auto"/>
                        <w:right w:val="single" w:sz="18" w:space="0" w:color="auto"/>
                      </w:tcBorders>
                      <w:vAlign w:val="bottom"/>
                    </w:tcPr>
                    <w:p w:rsidR="00775C84" w:rsidRDefault="00775C84"/>
                  </w:tc>
                </w:tr>
                <w:tr w:rsidR="00775C84">
                  <w:trPr>
                    <w:cantSplit/>
                    <w:trHeight w:val="1080"/>
                  </w:trPr>
                  <w:tc>
                    <w:tcPr>
                      <w:tcW w:w="258" w:type="dxa"/>
                      <w:vMerge/>
                      <w:tcBorders>
                        <w:left w:val="single" w:sz="18" w:space="0" w:color="auto"/>
                        <w:right w:val="single" w:sz="18" w:space="0" w:color="auto"/>
                      </w:tcBorders>
                    </w:tcPr>
                    <w:p w:rsidR="00775C84" w:rsidRDefault="00775C84"/>
                  </w:tc>
                  <w:tc>
                    <w:tcPr>
                      <w:tcW w:w="290" w:type="dxa"/>
                      <w:gridSpan w:val="2"/>
                      <w:tcBorders>
                        <w:top w:val="single" w:sz="18" w:space="0" w:color="auto"/>
                        <w:left w:val="single" w:sz="18" w:space="0" w:color="auto"/>
                        <w:bottom w:val="single" w:sz="18" w:space="0" w:color="auto"/>
                        <w:right w:val="single" w:sz="6" w:space="0" w:color="auto"/>
                      </w:tcBorders>
                    </w:tcPr>
                    <w:p w:rsidR="00775C84" w:rsidRDefault="00775C84"/>
                  </w:tc>
                  <w:tc>
                    <w:tcPr>
                      <w:tcW w:w="290" w:type="dxa"/>
                      <w:gridSpan w:val="2"/>
                      <w:tcBorders>
                        <w:top w:val="single" w:sz="18" w:space="0" w:color="auto"/>
                        <w:left w:val="single" w:sz="6" w:space="0" w:color="auto"/>
                        <w:bottom w:val="single" w:sz="18" w:space="0" w:color="auto"/>
                        <w:right w:val="single" w:sz="6" w:space="0" w:color="auto"/>
                      </w:tcBorders>
                    </w:tcPr>
                    <w:p w:rsidR="00775C84" w:rsidRDefault="00775C84"/>
                  </w:tc>
                  <w:tc>
                    <w:tcPr>
                      <w:tcW w:w="322" w:type="dxa"/>
                      <w:tcBorders>
                        <w:top w:val="single" w:sz="18" w:space="0" w:color="auto"/>
                        <w:left w:val="single" w:sz="6" w:space="0" w:color="auto"/>
                        <w:bottom w:val="single" w:sz="18" w:space="0" w:color="auto"/>
                        <w:right w:val="single" w:sz="18" w:space="0" w:color="auto"/>
                      </w:tcBorders>
                    </w:tcPr>
                    <w:p w:rsidR="00775C84" w:rsidRDefault="00775C84"/>
                  </w:tc>
                  <w:tc>
                    <w:tcPr>
                      <w:tcW w:w="9897" w:type="dxa"/>
                      <w:gridSpan w:val="11"/>
                      <w:vMerge/>
                      <w:tcBorders>
                        <w:top w:val="nil"/>
                        <w:left w:val="single" w:sz="18" w:space="0" w:color="auto"/>
                        <w:bottom w:val="single" w:sz="4" w:space="0" w:color="auto"/>
                        <w:right w:val="single" w:sz="18" w:space="0" w:color="auto"/>
                      </w:tcBorders>
                      <w:vAlign w:val="bottom"/>
                    </w:tcPr>
                    <w:p w:rsidR="00775C84" w:rsidRDefault="00775C84"/>
                  </w:tc>
                </w:tr>
                <w:tr w:rsidR="00775C84">
                  <w:trPr>
                    <w:cantSplit/>
                    <w:trHeight w:val="1170"/>
                  </w:trPr>
                  <w:tc>
                    <w:tcPr>
                      <w:tcW w:w="258" w:type="dxa"/>
                      <w:vMerge/>
                      <w:tcBorders>
                        <w:left w:val="single" w:sz="18" w:space="0" w:color="auto"/>
                        <w:bottom w:val="single" w:sz="18" w:space="0" w:color="auto"/>
                        <w:right w:val="single" w:sz="18" w:space="0" w:color="auto"/>
                      </w:tcBorders>
                    </w:tcPr>
                    <w:p w:rsidR="00775C84" w:rsidRDefault="00775C84" w:rsidP="00C83394">
                      <w:pPr>
                        <w:ind w:left="79" w:hanging="79"/>
                      </w:pPr>
                    </w:p>
                  </w:tc>
                  <w:tc>
                    <w:tcPr>
                      <w:tcW w:w="290" w:type="dxa"/>
                      <w:gridSpan w:val="2"/>
                      <w:tcBorders>
                        <w:top w:val="single" w:sz="18" w:space="0" w:color="auto"/>
                        <w:left w:val="single" w:sz="18" w:space="0" w:color="auto"/>
                        <w:bottom w:val="single" w:sz="18" w:space="0" w:color="auto"/>
                        <w:right w:val="single" w:sz="6" w:space="0" w:color="auto"/>
                      </w:tcBorders>
                    </w:tcPr>
                    <w:p w:rsidR="00775C84" w:rsidRDefault="00775C84" w:rsidP="00C83394">
                      <w:pPr>
                        <w:ind w:left="79" w:hanging="79"/>
                      </w:pPr>
                    </w:p>
                  </w:tc>
                  <w:tc>
                    <w:tcPr>
                      <w:tcW w:w="290" w:type="dxa"/>
                      <w:gridSpan w:val="2"/>
                      <w:tcBorders>
                        <w:top w:val="single" w:sz="18" w:space="0" w:color="auto"/>
                        <w:left w:val="single" w:sz="6" w:space="0" w:color="auto"/>
                        <w:bottom w:val="single" w:sz="18" w:space="0" w:color="auto"/>
                        <w:right w:val="single" w:sz="6" w:space="0" w:color="auto"/>
                      </w:tcBorders>
                    </w:tcPr>
                    <w:p w:rsidR="00775C84" w:rsidRDefault="00775C84" w:rsidP="00C83394">
                      <w:pPr>
                        <w:ind w:left="79" w:hanging="79"/>
                      </w:pPr>
                    </w:p>
                  </w:tc>
                  <w:tc>
                    <w:tcPr>
                      <w:tcW w:w="322" w:type="dxa"/>
                      <w:tcBorders>
                        <w:top w:val="single" w:sz="18" w:space="0" w:color="auto"/>
                        <w:left w:val="single" w:sz="6" w:space="0" w:color="auto"/>
                        <w:bottom w:val="single" w:sz="18" w:space="0" w:color="auto"/>
                        <w:right w:val="single" w:sz="18" w:space="0" w:color="auto"/>
                      </w:tcBorders>
                    </w:tcPr>
                    <w:p w:rsidR="00775C84" w:rsidRDefault="00775C84" w:rsidP="00C83394">
                      <w:pPr>
                        <w:ind w:left="79" w:hanging="79"/>
                      </w:pPr>
                    </w:p>
                  </w:tc>
                  <w:tc>
                    <w:tcPr>
                      <w:tcW w:w="9897" w:type="dxa"/>
                      <w:gridSpan w:val="11"/>
                      <w:vMerge/>
                      <w:tcBorders>
                        <w:top w:val="nil"/>
                        <w:left w:val="single" w:sz="18" w:space="0" w:color="auto"/>
                        <w:bottom w:val="single" w:sz="4" w:space="0" w:color="auto"/>
                        <w:right w:val="single" w:sz="18" w:space="0" w:color="auto"/>
                      </w:tcBorders>
                      <w:vAlign w:val="bottom"/>
                    </w:tcPr>
                    <w:p w:rsidR="00775C84" w:rsidRDefault="00775C84"/>
                  </w:tc>
                </w:tr>
                <w:tr w:rsidR="00775C84">
                  <w:trPr>
                    <w:cantSplit/>
                    <w:trHeight w:hRule="exact" w:val="1443"/>
                  </w:trPr>
                  <w:tc>
                    <w:tcPr>
                      <w:tcW w:w="462" w:type="dxa"/>
                      <w:gridSpan w:val="2"/>
                      <w:vMerge w:val="restart"/>
                      <w:tcBorders>
                        <w:top w:val="single" w:sz="18" w:space="0" w:color="auto"/>
                        <w:left w:val="nil"/>
                        <w:bottom w:val="nil"/>
                        <w:right w:val="single" w:sz="18" w:space="0" w:color="auto"/>
                      </w:tcBorders>
                    </w:tcPr>
                    <w:p w:rsidR="00775C84" w:rsidRDefault="00775C84">
                      <w:pPr>
                        <w:ind w:left="113" w:right="113"/>
                        <w:jc w:val="center"/>
                        <w:rPr>
                          <w:sz w:val="18"/>
                        </w:rPr>
                      </w:pPr>
                    </w:p>
                  </w:tc>
                  <w:tc>
                    <w:tcPr>
                      <w:tcW w:w="293" w:type="dxa"/>
                      <w:gridSpan w:val="2"/>
                      <w:tcBorders>
                        <w:top w:val="single" w:sz="18" w:space="0" w:color="auto"/>
                        <w:left w:val="single" w:sz="18" w:space="0" w:color="auto"/>
                        <w:bottom w:val="single" w:sz="18" w:space="0" w:color="auto"/>
                        <w:right w:val="single" w:sz="18" w:space="0" w:color="auto"/>
                      </w:tcBorders>
                      <w:textDirection w:val="btLr"/>
                      <w:vAlign w:val="center"/>
                    </w:tcPr>
                    <w:p w:rsidR="00775C84" w:rsidRPr="00474F8D" w:rsidRDefault="00775C84">
                      <w:pPr>
                        <w:ind w:left="113" w:right="113"/>
                        <w:jc w:val="center"/>
                        <w:rPr>
                          <w:rFonts w:ascii="ISOCPEUR" w:hAnsi="ISOCPEUR"/>
                          <w:b/>
                          <w:i/>
                          <w:sz w:val="20"/>
                          <w:szCs w:val="20"/>
                        </w:rPr>
                      </w:pPr>
                      <w:proofErr w:type="spellStart"/>
                      <w:r w:rsidRPr="00474F8D">
                        <w:rPr>
                          <w:rFonts w:ascii="ISOCPEUR" w:hAnsi="ISOCPEUR"/>
                          <w:b/>
                          <w:i/>
                          <w:sz w:val="20"/>
                          <w:szCs w:val="20"/>
                        </w:rPr>
                        <w:t>Взам</w:t>
                      </w:r>
                      <w:proofErr w:type="gramStart"/>
                      <w:r w:rsidRPr="00474F8D">
                        <w:rPr>
                          <w:rFonts w:ascii="ISOCPEUR" w:hAnsi="ISOCPEUR"/>
                          <w:b/>
                          <w:i/>
                          <w:sz w:val="20"/>
                          <w:szCs w:val="20"/>
                        </w:rPr>
                        <w:t>.и</w:t>
                      </w:r>
                      <w:proofErr w:type="gramEnd"/>
                      <w:r w:rsidRPr="00474F8D">
                        <w:rPr>
                          <w:rFonts w:ascii="ISOCPEUR" w:hAnsi="ISOCPEUR"/>
                          <w:b/>
                          <w:i/>
                          <w:sz w:val="20"/>
                          <w:szCs w:val="20"/>
                        </w:rPr>
                        <w:t>нв</w:t>
                      </w:r>
                      <w:proofErr w:type="spellEnd"/>
                      <w:r w:rsidRPr="00474F8D">
                        <w:rPr>
                          <w:rFonts w:ascii="ISOCPEUR" w:hAnsi="ISOCPEUR"/>
                          <w:b/>
                          <w:i/>
                          <w:sz w:val="20"/>
                          <w:szCs w:val="20"/>
                        </w:rPr>
                        <w:t>. №</w:t>
                      </w:r>
                    </w:p>
                  </w:tc>
                  <w:tc>
                    <w:tcPr>
                      <w:tcW w:w="405" w:type="dxa"/>
                      <w:gridSpan w:val="2"/>
                      <w:tcBorders>
                        <w:top w:val="single" w:sz="18" w:space="0" w:color="auto"/>
                        <w:left w:val="single" w:sz="18" w:space="0" w:color="auto"/>
                        <w:bottom w:val="single" w:sz="18" w:space="0" w:color="auto"/>
                        <w:right w:val="single" w:sz="18" w:space="0" w:color="auto"/>
                      </w:tcBorders>
                      <w:textDirection w:val="btLr"/>
                      <w:vAlign w:val="center"/>
                    </w:tcPr>
                    <w:p w:rsidR="00775C84" w:rsidRPr="00646A6E" w:rsidRDefault="00775C84">
                      <w:pPr>
                        <w:ind w:left="113" w:right="113"/>
                        <w:jc w:val="center"/>
                      </w:pPr>
                    </w:p>
                  </w:tc>
                  <w:tc>
                    <w:tcPr>
                      <w:tcW w:w="9897" w:type="dxa"/>
                      <w:gridSpan w:val="11"/>
                      <w:vMerge/>
                      <w:tcBorders>
                        <w:top w:val="nil"/>
                        <w:left w:val="single" w:sz="18" w:space="0" w:color="auto"/>
                        <w:right w:val="single" w:sz="18" w:space="0" w:color="auto"/>
                      </w:tcBorders>
                    </w:tcPr>
                    <w:p w:rsidR="00775C84" w:rsidRDefault="00775C84" w:rsidP="00C83394">
                      <w:pPr>
                        <w:jc w:val="center"/>
                      </w:pPr>
                    </w:p>
                  </w:tc>
                </w:tr>
                <w:tr w:rsidR="00775C84">
                  <w:trPr>
                    <w:cantSplit/>
                    <w:trHeight w:val="576"/>
                  </w:trPr>
                  <w:tc>
                    <w:tcPr>
                      <w:tcW w:w="462" w:type="dxa"/>
                      <w:gridSpan w:val="2"/>
                      <w:vMerge/>
                      <w:tcBorders>
                        <w:top w:val="nil"/>
                        <w:left w:val="nil"/>
                        <w:bottom w:val="nil"/>
                        <w:right w:val="single" w:sz="18" w:space="0" w:color="auto"/>
                      </w:tcBorders>
                    </w:tcPr>
                    <w:p w:rsidR="00775C84" w:rsidRDefault="00775C84">
                      <w:pPr>
                        <w:ind w:left="113" w:right="113"/>
                        <w:jc w:val="center"/>
                        <w:rPr>
                          <w:sz w:val="18"/>
                        </w:rPr>
                      </w:pPr>
                    </w:p>
                  </w:tc>
                  <w:tc>
                    <w:tcPr>
                      <w:tcW w:w="293"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474F8D" w:rsidRDefault="00775C84">
                      <w:pPr>
                        <w:ind w:left="113" w:right="113"/>
                        <w:jc w:val="center"/>
                        <w:rPr>
                          <w:rFonts w:ascii="ISOCPEUR" w:hAnsi="ISOCPEUR"/>
                          <w:b/>
                          <w:i/>
                          <w:sz w:val="20"/>
                          <w:szCs w:val="20"/>
                        </w:rPr>
                      </w:pPr>
                      <w:r w:rsidRPr="00474F8D">
                        <w:rPr>
                          <w:rFonts w:ascii="ISOCPEUR" w:hAnsi="ISOCPEUR"/>
                          <w:b/>
                          <w:i/>
                          <w:sz w:val="20"/>
                          <w:szCs w:val="20"/>
                        </w:rPr>
                        <w:t>Подп. и дата</w:t>
                      </w:r>
                    </w:p>
                  </w:tc>
                  <w:tc>
                    <w:tcPr>
                      <w:tcW w:w="405"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646A6E" w:rsidRDefault="00775C84">
                      <w:pPr>
                        <w:ind w:left="113" w:right="113"/>
                        <w:jc w:val="center"/>
                      </w:pPr>
                    </w:p>
                  </w:tc>
                  <w:tc>
                    <w:tcPr>
                      <w:tcW w:w="9897" w:type="dxa"/>
                      <w:gridSpan w:val="11"/>
                      <w:vMerge/>
                      <w:tcBorders>
                        <w:top w:val="nil"/>
                        <w:left w:val="single" w:sz="18" w:space="0" w:color="auto"/>
                        <w:bottom w:val="single" w:sz="12" w:space="0" w:color="auto"/>
                        <w:right w:val="single" w:sz="18" w:space="0" w:color="auto"/>
                      </w:tcBorders>
                      <w:vAlign w:val="center"/>
                    </w:tcPr>
                    <w:p w:rsidR="00775C84" w:rsidRDefault="00775C84">
                      <w:pPr>
                        <w:jc w:val="center"/>
                        <w:rPr>
                          <w:sz w:val="28"/>
                        </w:rPr>
                      </w:pPr>
                    </w:p>
                  </w:tc>
                </w:tr>
                <w:tr w:rsidR="00775C84">
                  <w:trPr>
                    <w:cantSplit/>
                    <w:trHeight w:hRule="exact" w:val="289"/>
                  </w:trPr>
                  <w:tc>
                    <w:tcPr>
                      <w:tcW w:w="462" w:type="dxa"/>
                      <w:gridSpan w:val="2"/>
                      <w:vMerge/>
                      <w:tcBorders>
                        <w:top w:val="nil"/>
                        <w:left w:val="nil"/>
                        <w:bottom w:val="nil"/>
                        <w:right w:val="single" w:sz="18" w:space="0" w:color="auto"/>
                      </w:tcBorders>
                    </w:tcPr>
                    <w:p w:rsidR="00775C84" w:rsidRDefault="00775C84">
                      <w:pPr>
                        <w:ind w:left="113" w:right="113"/>
                        <w:jc w:val="center"/>
                        <w:rPr>
                          <w:sz w:val="18"/>
                        </w:rPr>
                      </w:pPr>
                    </w:p>
                  </w:tc>
                  <w:tc>
                    <w:tcPr>
                      <w:tcW w:w="293" w:type="dxa"/>
                      <w:gridSpan w:val="2"/>
                      <w:vMerge/>
                      <w:tcBorders>
                        <w:left w:val="single" w:sz="18" w:space="0" w:color="auto"/>
                        <w:right w:val="single" w:sz="18" w:space="0" w:color="auto"/>
                      </w:tcBorders>
                      <w:shd w:val="clear" w:color="auto" w:fill="auto"/>
                      <w:textDirection w:val="btLr"/>
                      <w:vAlign w:val="center"/>
                    </w:tcPr>
                    <w:p w:rsidR="00775C84" w:rsidRPr="00474F8D" w:rsidRDefault="00775C84">
                      <w:pPr>
                        <w:ind w:left="113" w:right="113"/>
                        <w:jc w:val="center"/>
                        <w:rPr>
                          <w:rFonts w:ascii="ISOCPEUR" w:hAnsi="ISOCPEUR"/>
                          <w:b/>
                          <w:i/>
                          <w:sz w:val="20"/>
                          <w:szCs w:val="20"/>
                        </w:rPr>
                      </w:pPr>
                    </w:p>
                  </w:tc>
                  <w:tc>
                    <w:tcPr>
                      <w:tcW w:w="405" w:type="dxa"/>
                      <w:gridSpan w:val="2"/>
                      <w:vMerge/>
                      <w:tcBorders>
                        <w:left w:val="single" w:sz="18" w:space="0" w:color="auto"/>
                        <w:right w:val="single" w:sz="18" w:space="0" w:color="auto"/>
                      </w:tcBorders>
                      <w:shd w:val="clear" w:color="auto" w:fill="auto"/>
                      <w:textDirection w:val="btLr"/>
                      <w:vAlign w:val="center"/>
                    </w:tcPr>
                    <w:p w:rsidR="00775C84" w:rsidRPr="00646A6E" w:rsidRDefault="00775C84">
                      <w:pPr>
                        <w:ind w:left="113" w:right="113"/>
                        <w:jc w:val="center"/>
                      </w:pPr>
                    </w:p>
                  </w:tc>
                  <w:tc>
                    <w:tcPr>
                      <w:tcW w:w="578" w:type="dxa"/>
                      <w:tcBorders>
                        <w:top w:val="single" w:sz="18" w:space="0" w:color="auto"/>
                        <w:left w:val="single" w:sz="18" w:space="0" w:color="auto"/>
                        <w:bottom w:val="single" w:sz="6" w:space="0" w:color="auto"/>
                        <w:right w:val="single" w:sz="18" w:space="0" w:color="auto"/>
                      </w:tcBorders>
                      <w:vAlign w:val="center"/>
                    </w:tcPr>
                    <w:p w:rsidR="00775C84" w:rsidRDefault="00775C84">
                      <w:pPr>
                        <w:rPr>
                          <w:sz w:val="18"/>
                        </w:rPr>
                      </w:pPr>
                    </w:p>
                  </w:tc>
                  <w:tc>
                    <w:tcPr>
                      <w:tcW w:w="579" w:type="dxa"/>
                      <w:tcBorders>
                        <w:top w:val="single" w:sz="18" w:space="0" w:color="auto"/>
                        <w:left w:val="single" w:sz="18" w:space="0" w:color="auto"/>
                        <w:bottom w:val="single" w:sz="6" w:space="0" w:color="auto"/>
                        <w:right w:val="single" w:sz="18" w:space="0" w:color="auto"/>
                      </w:tcBorders>
                      <w:vAlign w:val="center"/>
                    </w:tcPr>
                    <w:p w:rsidR="00775C84" w:rsidRDefault="00775C84">
                      <w:pPr>
                        <w:rPr>
                          <w:sz w:val="18"/>
                        </w:rPr>
                      </w:pPr>
                    </w:p>
                  </w:tc>
                  <w:tc>
                    <w:tcPr>
                      <w:tcW w:w="578" w:type="dxa"/>
                      <w:tcBorders>
                        <w:top w:val="single" w:sz="18" w:space="0" w:color="auto"/>
                        <w:left w:val="single" w:sz="18" w:space="0" w:color="auto"/>
                        <w:bottom w:val="single" w:sz="6" w:space="0" w:color="auto"/>
                        <w:right w:val="single" w:sz="18" w:space="0" w:color="auto"/>
                      </w:tcBorders>
                      <w:vAlign w:val="center"/>
                    </w:tcPr>
                    <w:p w:rsidR="00775C84" w:rsidRDefault="00775C84">
                      <w:pPr>
                        <w:rPr>
                          <w:sz w:val="18"/>
                        </w:rPr>
                      </w:pPr>
                    </w:p>
                  </w:tc>
                  <w:tc>
                    <w:tcPr>
                      <w:tcW w:w="579" w:type="dxa"/>
                      <w:tcBorders>
                        <w:top w:val="single" w:sz="18" w:space="0" w:color="auto"/>
                        <w:left w:val="single" w:sz="18" w:space="0" w:color="auto"/>
                        <w:bottom w:val="single" w:sz="6" w:space="0" w:color="auto"/>
                        <w:right w:val="single" w:sz="18" w:space="0" w:color="auto"/>
                      </w:tcBorders>
                      <w:vAlign w:val="center"/>
                    </w:tcPr>
                    <w:p w:rsidR="00775C84" w:rsidRDefault="00775C84">
                      <w:pPr>
                        <w:rPr>
                          <w:sz w:val="18"/>
                        </w:rPr>
                      </w:pPr>
                    </w:p>
                  </w:tc>
                  <w:tc>
                    <w:tcPr>
                      <w:tcW w:w="868" w:type="dxa"/>
                      <w:tcBorders>
                        <w:top w:val="single" w:sz="18" w:space="0" w:color="auto"/>
                        <w:left w:val="single" w:sz="18" w:space="0" w:color="auto"/>
                        <w:bottom w:val="single" w:sz="6" w:space="0" w:color="auto"/>
                        <w:right w:val="single" w:sz="18" w:space="0" w:color="auto"/>
                      </w:tcBorders>
                      <w:vAlign w:val="center"/>
                    </w:tcPr>
                    <w:p w:rsidR="00775C84" w:rsidRDefault="00775C84">
                      <w:pPr>
                        <w:rPr>
                          <w:sz w:val="18"/>
                        </w:rPr>
                      </w:pPr>
                    </w:p>
                  </w:tc>
                  <w:tc>
                    <w:tcPr>
                      <w:tcW w:w="578" w:type="dxa"/>
                      <w:tcBorders>
                        <w:top w:val="single" w:sz="18" w:space="0" w:color="auto"/>
                        <w:left w:val="single" w:sz="18" w:space="0" w:color="auto"/>
                        <w:bottom w:val="single" w:sz="6" w:space="0" w:color="auto"/>
                        <w:right w:val="single" w:sz="18" w:space="0" w:color="auto"/>
                      </w:tcBorders>
                      <w:vAlign w:val="center"/>
                    </w:tcPr>
                    <w:p w:rsidR="00775C84" w:rsidRDefault="00775C84">
                      <w:pPr>
                        <w:rPr>
                          <w:sz w:val="18"/>
                        </w:rPr>
                      </w:pPr>
                    </w:p>
                  </w:tc>
                  <w:tc>
                    <w:tcPr>
                      <w:tcW w:w="6137" w:type="dxa"/>
                      <w:gridSpan w:val="5"/>
                      <w:vMerge w:val="restart"/>
                      <w:tcBorders>
                        <w:top w:val="single" w:sz="18" w:space="0" w:color="auto"/>
                        <w:left w:val="single" w:sz="18" w:space="0" w:color="auto"/>
                        <w:bottom w:val="nil"/>
                        <w:right w:val="single" w:sz="18" w:space="0" w:color="auto"/>
                      </w:tcBorders>
                      <w:vAlign w:val="center"/>
                    </w:tcPr>
                    <w:p w:rsidR="00775C84" w:rsidRPr="00963294" w:rsidRDefault="00775C84" w:rsidP="00C83394">
                      <w:pPr>
                        <w:jc w:val="center"/>
                        <w:rPr>
                          <w:b/>
                          <w:sz w:val="28"/>
                        </w:rPr>
                      </w:pPr>
                      <w:r>
                        <w:rPr>
                          <w:rFonts w:ascii="ISOCPEUR" w:hAnsi="ISOCPEUR"/>
                          <w:b/>
                          <w:i/>
                          <w:sz w:val="32"/>
                          <w:szCs w:val="32"/>
                        </w:rPr>
                        <w:t>268.06-ТК-ОВ</w:t>
                      </w:r>
                    </w:p>
                  </w:tc>
                </w:tr>
                <w:tr w:rsidR="00775C84">
                  <w:trPr>
                    <w:cantSplit/>
                    <w:trHeight w:hRule="exact" w:val="289"/>
                  </w:trPr>
                  <w:tc>
                    <w:tcPr>
                      <w:tcW w:w="462" w:type="dxa"/>
                      <w:gridSpan w:val="2"/>
                      <w:vMerge/>
                      <w:tcBorders>
                        <w:top w:val="nil"/>
                        <w:left w:val="nil"/>
                        <w:bottom w:val="nil"/>
                        <w:right w:val="single" w:sz="18" w:space="0" w:color="auto"/>
                      </w:tcBorders>
                    </w:tcPr>
                    <w:p w:rsidR="00775C84" w:rsidRDefault="00775C84">
                      <w:pPr>
                        <w:ind w:left="113" w:right="113"/>
                        <w:jc w:val="center"/>
                        <w:rPr>
                          <w:sz w:val="18"/>
                        </w:rPr>
                      </w:pPr>
                    </w:p>
                  </w:tc>
                  <w:tc>
                    <w:tcPr>
                      <w:tcW w:w="293" w:type="dxa"/>
                      <w:gridSpan w:val="2"/>
                      <w:vMerge/>
                      <w:tcBorders>
                        <w:left w:val="single" w:sz="18" w:space="0" w:color="auto"/>
                        <w:right w:val="single" w:sz="18" w:space="0" w:color="auto"/>
                      </w:tcBorders>
                      <w:shd w:val="clear" w:color="auto" w:fill="auto"/>
                      <w:textDirection w:val="btLr"/>
                      <w:vAlign w:val="center"/>
                    </w:tcPr>
                    <w:p w:rsidR="00775C84" w:rsidRPr="00474F8D" w:rsidRDefault="00775C84">
                      <w:pPr>
                        <w:ind w:left="113" w:right="113"/>
                        <w:jc w:val="center"/>
                        <w:rPr>
                          <w:rFonts w:ascii="ISOCPEUR" w:hAnsi="ISOCPEUR"/>
                          <w:b/>
                          <w:i/>
                          <w:sz w:val="20"/>
                          <w:szCs w:val="20"/>
                        </w:rPr>
                      </w:pPr>
                    </w:p>
                  </w:tc>
                  <w:tc>
                    <w:tcPr>
                      <w:tcW w:w="405" w:type="dxa"/>
                      <w:gridSpan w:val="2"/>
                      <w:vMerge/>
                      <w:tcBorders>
                        <w:left w:val="single" w:sz="18" w:space="0" w:color="auto"/>
                        <w:right w:val="single" w:sz="18" w:space="0" w:color="auto"/>
                      </w:tcBorders>
                      <w:shd w:val="clear" w:color="auto" w:fill="auto"/>
                      <w:textDirection w:val="btLr"/>
                      <w:vAlign w:val="center"/>
                    </w:tcPr>
                    <w:p w:rsidR="00775C84" w:rsidRPr="00646A6E" w:rsidRDefault="00775C84">
                      <w:pPr>
                        <w:ind w:left="113" w:right="113"/>
                        <w:jc w:val="center"/>
                      </w:pPr>
                    </w:p>
                  </w:tc>
                  <w:tc>
                    <w:tcPr>
                      <w:tcW w:w="578" w:type="dxa"/>
                      <w:tcBorders>
                        <w:top w:val="single" w:sz="6" w:space="0" w:color="auto"/>
                        <w:left w:val="single" w:sz="18" w:space="0" w:color="auto"/>
                        <w:bottom w:val="single" w:sz="18" w:space="0" w:color="auto"/>
                        <w:right w:val="single" w:sz="18" w:space="0" w:color="auto"/>
                      </w:tcBorders>
                      <w:vAlign w:val="center"/>
                    </w:tcPr>
                    <w:p w:rsidR="00775C84" w:rsidRDefault="00775C84">
                      <w:pPr>
                        <w:rPr>
                          <w:sz w:val="18"/>
                        </w:rPr>
                      </w:pPr>
                    </w:p>
                  </w:tc>
                  <w:tc>
                    <w:tcPr>
                      <w:tcW w:w="579" w:type="dxa"/>
                      <w:tcBorders>
                        <w:top w:val="single" w:sz="6" w:space="0" w:color="auto"/>
                        <w:left w:val="single" w:sz="18" w:space="0" w:color="auto"/>
                        <w:bottom w:val="single" w:sz="18" w:space="0" w:color="auto"/>
                        <w:right w:val="single" w:sz="18" w:space="0" w:color="auto"/>
                      </w:tcBorders>
                      <w:vAlign w:val="center"/>
                    </w:tcPr>
                    <w:p w:rsidR="00775C84" w:rsidRDefault="00775C84">
                      <w:pPr>
                        <w:rPr>
                          <w:sz w:val="18"/>
                        </w:rPr>
                      </w:pPr>
                    </w:p>
                  </w:tc>
                  <w:tc>
                    <w:tcPr>
                      <w:tcW w:w="578" w:type="dxa"/>
                      <w:tcBorders>
                        <w:top w:val="single" w:sz="6" w:space="0" w:color="auto"/>
                        <w:left w:val="single" w:sz="18" w:space="0" w:color="auto"/>
                        <w:bottom w:val="single" w:sz="18" w:space="0" w:color="auto"/>
                        <w:right w:val="single" w:sz="18" w:space="0" w:color="auto"/>
                      </w:tcBorders>
                      <w:vAlign w:val="center"/>
                    </w:tcPr>
                    <w:p w:rsidR="00775C84" w:rsidRDefault="00775C84">
                      <w:pPr>
                        <w:rPr>
                          <w:sz w:val="18"/>
                        </w:rPr>
                      </w:pPr>
                    </w:p>
                  </w:tc>
                  <w:tc>
                    <w:tcPr>
                      <w:tcW w:w="579" w:type="dxa"/>
                      <w:tcBorders>
                        <w:top w:val="single" w:sz="6" w:space="0" w:color="auto"/>
                        <w:left w:val="single" w:sz="18" w:space="0" w:color="auto"/>
                        <w:bottom w:val="single" w:sz="18" w:space="0" w:color="auto"/>
                        <w:right w:val="single" w:sz="18" w:space="0" w:color="auto"/>
                      </w:tcBorders>
                      <w:vAlign w:val="center"/>
                    </w:tcPr>
                    <w:p w:rsidR="00775C84" w:rsidRDefault="00775C84">
                      <w:pPr>
                        <w:rPr>
                          <w:sz w:val="18"/>
                        </w:rPr>
                      </w:pPr>
                    </w:p>
                  </w:tc>
                  <w:tc>
                    <w:tcPr>
                      <w:tcW w:w="868" w:type="dxa"/>
                      <w:tcBorders>
                        <w:top w:val="single" w:sz="6" w:space="0" w:color="auto"/>
                        <w:left w:val="single" w:sz="18" w:space="0" w:color="auto"/>
                        <w:bottom w:val="single" w:sz="18" w:space="0" w:color="auto"/>
                        <w:right w:val="single" w:sz="18" w:space="0" w:color="auto"/>
                      </w:tcBorders>
                      <w:vAlign w:val="center"/>
                    </w:tcPr>
                    <w:p w:rsidR="00775C84" w:rsidRDefault="00775C84">
                      <w:pPr>
                        <w:rPr>
                          <w:sz w:val="18"/>
                        </w:rPr>
                      </w:pPr>
                    </w:p>
                  </w:tc>
                  <w:tc>
                    <w:tcPr>
                      <w:tcW w:w="578" w:type="dxa"/>
                      <w:tcBorders>
                        <w:top w:val="single" w:sz="6" w:space="0" w:color="auto"/>
                        <w:left w:val="single" w:sz="18" w:space="0" w:color="auto"/>
                        <w:bottom w:val="single" w:sz="18" w:space="0" w:color="auto"/>
                        <w:right w:val="single" w:sz="18" w:space="0" w:color="auto"/>
                      </w:tcBorders>
                      <w:vAlign w:val="center"/>
                    </w:tcPr>
                    <w:p w:rsidR="00775C84" w:rsidRDefault="00775C84">
                      <w:pPr>
                        <w:rPr>
                          <w:sz w:val="18"/>
                        </w:rPr>
                      </w:pPr>
                    </w:p>
                  </w:tc>
                  <w:tc>
                    <w:tcPr>
                      <w:tcW w:w="6137" w:type="dxa"/>
                      <w:gridSpan w:val="5"/>
                      <w:vMerge/>
                      <w:tcBorders>
                        <w:top w:val="nil"/>
                        <w:left w:val="single" w:sz="18" w:space="0" w:color="auto"/>
                        <w:bottom w:val="nil"/>
                        <w:right w:val="single" w:sz="18" w:space="0" w:color="auto"/>
                      </w:tcBorders>
                      <w:vAlign w:val="center"/>
                    </w:tcPr>
                    <w:p w:rsidR="00775C84" w:rsidRDefault="00775C84">
                      <w:pPr>
                        <w:jc w:val="center"/>
                      </w:pPr>
                    </w:p>
                  </w:tc>
                </w:tr>
                <w:tr w:rsidR="00775C84">
                  <w:trPr>
                    <w:cantSplit/>
                    <w:trHeight w:hRule="exact" w:val="289"/>
                  </w:trPr>
                  <w:tc>
                    <w:tcPr>
                      <w:tcW w:w="462" w:type="dxa"/>
                      <w:gridSpan w:val="2"/>
                      <w:vMerge/>
                      <w:tcBorders>
                        <w:top w:val="nil"/>
                        <w:left w:val="nil"/>
                        <w:bottom w:val="nil"/>
                        <w:right w:val="single" w:sz="18" w:space="0" w:color="auto"/>
                      </w:tcBorders>
                    </w:tcPr>
                    <w:p w:rsidR="00775C84" w:rsidRDefault="00775C84">
                      <w:pPr>
                        <w:ind w:left="113" w:right="113"/>
                        <w:jc w:val="center"/>
                        <w:rPr>
                          <w:sz w:val="18"/>
                        </w:rPr>
                      </w:pPr>
                    </w:p>
                  </w:tc>
                  <w:tc>
                    <w:tcPr>
                      <w:tcW w:w="293" w:type="dxa"/>
                      <w:gridSpan w:val="2"/>
                      <w:vMerge/>
                      <w:tcBorders>
                        <w:left w:val="single" w:sz="18" w:space="0" w:color="auto"/>
                        <w:bottom w:val="single" w:sz="18" w:space="0" w:color="auto"/>
                        <w:right w:val="single" w:sz="18" w:space="0" w:color="auto"/>
                      </w:tcBorders>
                      <w:shd w:val="clear" w:color="auto" w:fill="auto"/>
                      <w:textDirection w:val="btLr"/>
                      <w:vAlign w:val="center"/>
                    </w:tcPr>
                    <w:p w:rsidR="00775C84" w:rsidRPr="00474F8D" w:rsidRDefault="00775C84">
                      <w:pPr>
                        <w:ind w:left="113" w:right="113"/>
                        <w:jc w:val="center"/>
                        <w:rPr>
                          <w:rFonts w:ascii="ISOCPEUR" w:hAnsi="ISOCPEUR"/>
                          <w:b/>
                          <w:i/>
                          <w:sz w:val="20"/>
                          <w:szCs w:val="20"/>
                        </w:rPr>
                      </w:pPr>
                    </w:p>
                  </w:tc>
                  <w:tc>
                    <w:tcPr>
                      <w:tcW w:w="405" w:type="dxa"/>
                      <w:gridSpan w:val="2"/>
                      <w:vMerge/>
                      <w:tcBorders>
                        <w:left w:val="single" w:sz="18" w:space="0" w:color="auto"/>
                        <w:bottom w:val="single" w:sz="18" w:space="0" w:color="auto"/>
                        <w:right w:val="single" w:sz="18" w:space="0" w:color="auto"/>
                      </w:tcBorders>
                      <w:shd w:val="clear" w:color="auto" w:fill="auto"/>
                      <w:textDirection w:val="btLr"/>
                      <w:vAlign w:val="center"/>
                    </w:tcPr>
                    <w:p w:rsidR="00775C84" w:rsidRPr="00646A6E" w:rsidRDefault="00775C84">
                      <w:pPr>
                        <w:ind w:left="113" w:right="113"/>
                        <w:jc w:val="center"/>
                      </w:pPr>
                    </w:p>
                  </w:tc>
                  <w:tc>
                    <w:tcPr>
                      <w:tcW w:w="578"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sz w:val="20"/>
                          <w:szCs w:val="20"/>
                        </w:rPr>
                      </w:pPr>
                      <w:r w:rsidRPr="008712BC">
                        <w:rPr>
                          <w:rFonts w:ascii="ISOCPEUR" w:hAnsi="ISOCPEUR"/>
                          <w:b/>
                          <w:i/>
                          <w:sz w:val="20"/>
                          <w:szCs w:val="20"/>
                        </w:rPr>
                        <w:t>Изм.</w:t>
                      </w:r>
                    </w:p>
                  </w:tc>
                  <w:tc>
                    <w:tcPr>
                      <w:tcW w:w="579"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sz w:val="20"/>
                          <w:szCs w:val="20"/>
                        </w:rPr>
                      </w:pPr>
                      <w:proofErr w:type="spellStart"/>
                      <w:r w:rsidRPr="008712BC">
                        <w:rPr>
                          <w:rFonts w:ascii="ISOCPEUR" w:hAnsi="ISOCPEUR"/>
                          <w:b/>
                          <w:i/>
                          <w:sz w:val="20"/>
                          <w:szCs w:val="20"/>
                        </w:rPr>
                        <w:t>Кол</w:t>
                      </w:r>
                      <w:proofErr w:type="gramStart"/>
                      <w:r w:rsidRPr="008712BC">
                        <w:rPr>
                          <w:rFonts w:ascii="ISOCPEUR" w:hAnsi="ISOCPEUR"/>
                          <w:b/>
                          <w:i/>
                          <w:sz w:val="20"/>
                          <w:szCs w:val="20"/>
                        </w:rPr>
                        <w:t>.у</w:t>
                      </w:r>
                      <w:proofErr w:type="gramEnd"/>
                      <w:r w:rsidRPr="008712BC">
                        <w:rPr>
                          <w:rFonts w:ascii="ISOCPEUR" w:hAnsi="ISOCPEUR"/>
                          <w:b/>
                          <w:i/>
                          <w:sz w:val="20"/>
                          <w:szCs w:val="20"/>
                        </w:rPr>
                        <w:t>ч</w:t>
                      </w:r>
                      <w:proofErr w:type="spellEnd"/>
                    </w:p>
                  </w:tc>
                  <w:tc>
                    <w:tcPr>
                      <w:tcW w:w="578"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sz w:val="20"/>
                          <w:szCs w:val="20"/>
                        </w:rPr>
                      </w:pPr>
                      <w:r w:rsidRPr="008712BC">
                        <w:rPr>
                          <w:rFonts w:ascii="ISOCPEUR" w:hAnsi="ISOCPEUR"/>
                          <w:b/>
                          <w:i/>
                          <w:sz w:val="20"/>
                          <w:szCs w:val="20"/>
                        </w:rPr>
                        <w:t>Лист</w:t>
                      </w:r>
                    </w:p>
                  </w:tc>
                  <w:tc>
                    <w:tcPr>
                      <w:tcW w:w="579"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sz w:val="20"/>
                          <w:szCs w:val="20"/>
                        </w:rPr>
                      </w:pPr>
                      <w:r w:rsidRPr="008712BC">
                        <w:rPr>
                          <w:rFonts w:ascii="ISOCPEUR" w:hAnsi="ISOCPEUR"/>
                          <w:b/>
                          <w:i/>
                          <w:sz w:val="20"/>
                          <w:szCs w:val="20"/>
                        </w:rPr>
                        <w:t>№док</w:t>
                      </w:r>
                    </w:p>
                  </w:tc>
                  <w:tc>
                    <w:tcPr>
                      <w:tcW w:w="868"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sz w:val="20"/>
                          <w:szCs w:val="20"/>
                        </w:rPr>
                      </w:pPr>
                      <w:r w:rsidRPr="008712BC">
                        <w:rPr>
                          <w:rFonts w:ascii="ISOCPEUR" w:hAnsi="ISOCPEUR"/>
                          <w:b/>
                          <w:i/>
                          <w:sz w:val="20"/>
                          <w:szCs w:val="20"/>
                        </w:rPr>
                        <w:t>Подп.</w:t>
                      </w:r>
                    </w:p>
                  </w:tc>
                  <w:tc>
                    <w:tcPr>
                      <w:tcW w:w="578"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sz w:val="20"/>
                          <w:szCs w:val="20"/>
                        </w:rPr>
                      </w:pPr>
                      <w:r w:rsidRPr="008712BC">
                        <w:rPr>
                          <w:rFonts w:ascii="ISOCPEUR" w:hAnsi="ISOCPEUR"/>
                          <w:b/>
                          <w:i/>
                          <w:sz w:val="20"/>
                          <w:szCs w:val="20"/>
                        </w:rPr>
                        <w:t>Дата</w:t>
                      </w:r>
                    </w:p>
                  </w:tc>
                  <w:tc>
                    <w:tcPr>
                      <w:tcW w:w="6137" w:type="dxa"/>
                      <w:gridSpan w:val="5"/>
                      <w:vMerge/>
                      <w:tcBorders>
                        <w:top w:val="nil"/>
                        <w:left w:val="single" w:sz="18" w:space="0" w:color="auto"/>
                        <w:bottom w:val="single" w:sz="12" w:space="0" w:color="auto"/>
                        <w:right w:val="single" w:sz="18" w:space="0" w:color="auto"/>
                      </w:tcBorders>
                      <w:vAlign w:val="center"/>
                    </w:tcPr>
                    <w:p w:rsidR="00775C84" w:rsidRDefault="00775C84">
                      <w:pPr>
                        <w:jc w:val="center"/>
                      </w:pPr>
                    </w:p>
                  </w:tc>
                </w:tr>
                <w:tr w:rsidR="00775C84" w:rsidRPr="002627E4">
                  <w:trPr>
                    <w:cantSplit/>
                    <w:trHeight w:hRule="exact" w:val="289"/>
                  </w:trPr>
                  <w:tc>
                    <w:tcPr>
                      <w:tcW w:w="462" w:type="dxa"/>
                      <w:gridSpan w:val="2"/>
                      <w:vMerge/>
                      <w:tcBorders>
                        <w:top w:val="nil"/>
                        <w:left w:val="nil"/>
                        <w:bottom w:val="nil"/>
                        <w:right w:val="single" w:sz="18" w:space="0" w:color="auto"/>
                      </w:tcBorders>
                    </w:tcPr>
                    <w:p w:rsidR="00775C84" w:rsidRDefault="00775C84">
                      <w:pPr>
                        <w:ind w:left="113" w:right="113"/>
                        <w:jc w:val="center"/>
                        <w:rPr>
                          <w:sz w:val="18"/>
                        </w:rPr>
                      </w:pPr>
                    </w:p>
                  </w:tc>
                  <w:tc>
                    <w:tcPr>
                      <w:tcW w:w="293"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474F8D" w:rsidRDefault="00775C84" w:rsidP="00C83394">
                      <w:pPr>
                        <w:ind w:left="113" w:right="113"/>
                        <w:jc w:val="center"/>
                        <w:rPr>
                          <w:rFonts w:ascii="ISOCPEUR" w:hAnsi="ISOCPEUR"/>
                          <w:b/>
                          <w:i/>
                          <w:sz w:val="20"/>
                          <w:szCs w:val="20"/>
                        </w:rPr>
                      </w:pPr>
                      <w:r w:rsidRPr="00474F8D">
                        <w:rPr>
                          <w:rFonts w:ascii="ISOCPEUR" w:hAnsi="ISOCPEUR"/>
                          <w:b/>
                          <w:i/>
                          <w:sz w:val="20"/>
                          <w:szCs w:val="20"/>
                        </w:rPr>
                        <w:t xml:space="preserve">Инв. № </w:t>
                      </w:r>
                      <w:proofErr w:type="spellStart"/>
                      <w:r w:rsidRPr="00474F8D">
                        <w:rPr>
                          <w:rFonts w:ascii="ISOCPEUR" w:hAnsi="ISOCPEUR"/>
                          <w:b/>
                          <w:i/>
                          <w:sz w:val="20"/>
                          <w:szCs w:val="20"/>
                        </w:rPr>
                        <w:t>одл</w:t>
                      </w:r>
                      <w:proofErr w:type="spellEnd"/>
                      <w:r w:rsidRPr="00474F8D">
                        <w:rPr>
                          <w:rFonts w:ascii="ISOCPEUR" w:hAnsi="ISOCPEUR"/>
                          <w:b/>
                          <w:i/>
                          <w:sz w:val="20"/>
                          <w:szCs w:val="20"/>
                        </w:rPr>
                        <w:t>.</w:t>
                      </w:r>
                    </w:p>
                  </w:tc>
                  <w:tc>
                    <w:tcPr>
                      <w:tcW w:w="405"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646A6E" w:rsidRDefault="00775C84">
                      <w:pPr>
                        <w:ind w:left="113" w:right="113"/>
                        <w:jc w:val="center"/>
                      </w:pPr>
                    </w:p>
                  </w:tc>
                  <w:tc>
                    <w:tcPr>
                      <w:tcW w:w="1157" w:type="dxa"/>
                      <w:gridSpan w:val="2"/>
                      <w:tcBorders>
                        <w:top w:val="single" w:sz="18" w:space="0" w:color="auto"/>
                        <w:left w:val="single" w:sz="18" w:space="0" w:color="auto"/>
                        <w:right w:val="single" w:sz="18" w:space="0" w:color="auto"/>
                      </w:tcBorders>
                      <w:vAlign w:val="center"/>
                    </w:tcPr>
                    <w:p w:rsidR="00775C84" w:rsidRPr="00A22D31" w:rsidRDefault="00775C84" w:rsidP="00C83394">
                      <w:pPr>
                        <w:rPr>
                          <w:rFonts w:ascii="ISOCPEUR" w:hAnsi="ISOCPEUR"/>
                          <w:b/>
                          <w:i/>
                          <w:sz w:val="18"/>
                        </w:rPr>
                      </w:pPr>
                      <w:r w:rsidRPr="00A22D31">
                        <w:rPr>
                          <w:rFonts w:ascii="ISOCPEUR" w:hAnsi="ISOCPEUR"/>
                          <w:b/>
                          <w:i/>
                          <w:sz w:val="18"/>
                        </w:rPr>
                        <w:t>Разработал</w:t>
                      </w:r>
                    </w:p>
                  </w:tc>
                  <w:tc>
                    <w:tcPr>
                      <w:tcW w:w="1157" w:type="dxa"/>
                      <w:gridSpan w:val="2"/>
                      <w:tcBorders>
                        <w:top w:val="single" w:sz="18" w:space="0" w:color="auto"/>
                        <w:left w:val="single" w:sz="18" w:space="0" w:color="auto"/>
                        <w:right w:val="single" w:sz="18" w:space="0" w:color="auto"/>
                      </w:tcBorders>
                      <w:vAlign w:val="center"/>
                    </w:tcPr>
                    <w:p w:rsidR="00775C84" w:rsidRPr="00A22D31" w:rsidRDefault="00775C84" w:rsidP="00C83394">
                      <w:pPr>
                        <w:rPr>
                          <w:rFonts w:ascii="ISOCPEUR" w:hAnsi="ISOCPEUR"/>
                          <w:i/>
                          <w:sz w:val="18"/>
                        </w:rPr>
                      </w:pPr>
                      <w:r>
                        <w:rPr>
                          <w:rFonts w:ascii="ISOCPEUR" w:hAnsi="ISOCPEUR"/>
                          <w:i/>
                          <w:sz w:val="18"/>
                        </w:rPr>
                        <w:t xml:space="preserve"> Нохрин</w:t>
                      </w:r>
                    </w:p>
                  </w:tc>
                  <w:tc>
                    <w:tcPr>
                      <w:tcW w:w="868" w:type="dxa"/>
                      <w:tcBorders>
                        <w:top w:val="single" w:sz="18" w:space="0" w:color="auto"/>
                        <w:left w:val="single" w:sz="18" w:space="0" w:color="auto"/>
                        <w:right w:val="single" w:sz="18" w:space="0" w:color="auto"/>
                      </w:tcBorders>
                      <w:vAlign w:val="center"/>
                    </w:tcPr>
                    <w:p w:rsidR="00775C84" w:rsidRPr="00963294" w:rsidRDefault="00775C84">
                      <w:pPr>
                        <w:rPr>
                          <w:sz w:val="18"/>
                        </w:rPr>
                      </w:pPr>
                    </w:p>
                  </w:tc>
                  <w:tc>
                    <w:tcPr>
                      <w:tcW w:w="578" w:type="dxa"/>
                      <w:tcBorders>
                        <w:top w:val="single" w:sz="18" w:space="0" w:color="auto"/>
                        <w:left w:val="single" w:sz="18" w:space="0" w:color="auto"/>
                        <w:right w:val="single" w:sz="18" w:space="0" w:color="auto"/>
                      </w:tcBorders>
                      <w:vAlign w:val="center"/>
                    </w:tcPr>
                    <w:p w:rsidR="00775C84" w:rsidRPr="00963294" w:rsidRDefault="00775C84">
                      <w:pPr>
                        <w:rPr>
                          <w:sz w:val="18"/>
                        </w:rPr>
                      </w:pPr>
                    </w:p>
                  </w:tc>
                  <w:tc>
                    <w:tcPr>
                      <w:tcW w:w="3897" w:type="dxa"/>
                      <w:vMerge w:val="restart"/>
                      <w:tcBorders>
                        <w:top w:val="single" w:sz="18" w:space="0" w:color="auto"/>
                        <w:left w:val="single" w:sz="18" w:space="0" w:color="auto"/>
                        <w:right w:val="single" w:sz="18" w:space="0" w:color="auto"/>
                      </w:tcBorders>
                      <w:vAlign w:val="center"/>
                    </w:tcPr>
                    <w:p w:rsidR="00775C84" w:rsidRPr="00B90EDC" w:rsidRDefault="00775C84" w:rsidP="00C83394">
                      <w:pPr>
                        <w:pStyle w:val="22"/>
                        <w:tabs>
                          <w:tab w:val="left" w:pos="840"/>
                          <w:tab w:val="left" w:pos="9639"/>
                        </w:tabs>
                        <w:ind w:left="360" w:firstLine="0"/>
                        <w:jc w:val="center"/>
                        <w:rPr>
                          <w:b/>
                          <w:szCs w:val="28"/>
                        </w:rPr>
                      </w:pPr>
                      <w:r w:rsidRPr="00B90EDC">
                        <w:rPr>
                          <w:rFonts w:ascii="ISOCPEUR" w:hAnsi="ISOCPEUR"/>
                          <w:b/>
                          <w:i/>
                          <w:szCs w:val="28"/>
                        </w:rPr>
                        <w:t>Содержание</w:t>
                      </w:r>
                      <w:r>
                        <w:rPr>
                          <w:rFonts w:ascii="ISOCPEUR" w:hAnsi="ISOCPEUR"/>
                          <w:b/>
                          <w:i/>
                          <w:szCs w:val="28"/>
                        </w:rPr>
                        <w:t xml:space="preserve"> проекта</w:t>
                      </w:r>
                    </w:p>
                  </w:tc>
                  <w:tc>
                    <w:tcPr>
                      <w:tcW w:w="822"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rsidP="001C0FA2">
                      <w:pPr>
                        <w:ind w:hanging="28"/>
                        <w:jc w:val="center"/>
                        <w:rPr>
                          <w:rFonts w:ascii="ISOCPEUR" w:hAnsi="ISOCPEUR"/>
                          <w:b/>
                          <w:i/>
                        </w:rPr>
                      </w:pPr>
                      <w:r w:rsidRPr="008712BC">
                        <w:rPr>
                          <w:rFonts w:ascii="ISOCPEUR" w:hAnsi="ISOCPEUR"/>
                          <w:b/>
                          <w:i/>
                        </w:rPr>
                        <w:t>Стадия</w:t>
                      </w:r>
                    </w:p>
                  </w:tc>
                  <w:tc>
                    <w:tcPr>
                      <w:tcW w:w="709"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rPr>
                      </w:pPr>
                      <w:r w:rsidRPr="008712BC">
                        <w:rPr>
                          <w:rFonts w:ascii="ISOCPEUR" w:hAnsi="ISOCPEUR"/>
                          <w:b/>
                          <w:i/>
                        </w:rPr>
                        <w:t>Лист</w:t>
                      </w:r>
                    </w:p>
                  </w:tc>
                  <w:tc>
                    <w:tcPr>
                      <w:tcW w:w="709" w:type="dxa"/>
                      <w:gridSpan w:val="2"/>
                      <w:tcBorders>
                        <w:top w:val="single" w:sz="18" w:space="0" w:color="auto"/>
                        <w:left w:val="single" w:sz="18" w:space="0" w:color="auto"/>
                        <w:bottom w:val="single" w:sz="18" w:space="0" w:color="auto"/>
                        <w:right w:val="single" w:sz="18" w:space="0" w:color="auto"/>
                      </w:tcBorders>
                      <w:vAlign w:val="center"/>
                    </w:tcPr>
                    <w:p w:rsidR="00775C84" w:rsidRPr="002627E4" w:rsidRDefault="00775C84">
                      <w:pPr>
                        <w:jc w:val="center"/>
                        <w:rPr>
                          <w:rFonts w:ascii="ISOCPEUR" w:hAnsi="ISOCPEUR"/>
                          <w:b/>
                          <w:i/>
                          <w:sz w:val="22"/>
                          <w:szCs w:val="22"/>
                        </w:rPr>
                      </w:pPr>
                      <w:r w:rsidRPr="002627E4">
                        <w:rPr>
                          <w:rFonts w:ascii="ISOCPEUR" w:hAnsi="ISOCPEUR"/>
                          <w:b/>
                          <w:i/>
                          <w:sz w:val="22"/>
                          <w:szCs w:val="22"/>
                        </w:rPr>
                        <w:t>Листов</w:t>
                      </w:r>
                    </w:p>
                  </w:tc>
                </w:tr>
                <w:tr w:rsidR="00775C84">
                  <w:trPr>
                    <w:cantSplit/>
                    <w:trHeight w:val="200"/>
                  </w:trPr>
                  <w:tc>
                    <w:tcPr>
                      <w:tcW w:w="462" w:type="dxa"/>
                      <w:gridSpan w:val="2"/>
                      <w:vMerge/>
                      <w:tcBorders>
                        <w:top w:val="nil"/>
                        <w:left w:val="nil"/>
                        <w:bottom w:val="nil"/>
                        <w:right w:val="single" w:sz="18" w:space="0" w:color="auto"/>
                      </w:tcBorders>
                    </w:tcPr>
                    <w:p w:rsidR="00775C84" w:rsidRDefault="00775C84">
                      <w:pPr>
                        <w:ind w:left="113" w:right="113"/>
                        <w:jc w:val="center"/>
                        <w:rPr>
                          <w:sz w:val="18"/>
                        </w:rPr>
                      </w:pPr>
                    </w:p>
                  </w:tc>
                  <w:tc>
                    <w:tcPr>
                      <w:tcW w:w="293" w:type="dxa"/>
                      <w:gridSpan w:val="2"/>
                      <w:vMerge/>
                      <w:tcBorders>
                        <w:left w:val="single" w:sz="18" w:space="0" w:color="auto"/>
                        <w:right w:val="single" w:sz="18" w:space="0" w:color="auto"/>
                      </w:tcBorders>
                      <w:textDirection w:val="btLr"/>
                      <w:vAlign w:val="center"/>
                    </w:tcPr>
                    <w:p w:rsidR="00775C84" w:rsidRDefault="00775C84">
                      <w:pPr>
                        <w:ind w:left="113" w:right="113"/>
                        <w:jc w:val="center"/>
                        <w:rPr>
                          <w:sz w:val="18"/>
                        </w:rPr>
                      </w:pPr>
                    </w:p>
                  </w:tc>
                  <w:tc>
                    <w:tcPr>
                      <w:tcW w:w="405" w:type="dxa"/>
                      <w:gridSpan w:val="2"/>
                      <w:vMerge/>
                      <w:tcBorders>
                        <w:left w:val="single" w:sz="18" w:space="0" w:color="auto"/>
                        <w:right w:val="single" w:sz="18" w:space="0" w:color="auto"/>
                      </w:tcBorders>
                      <w:textDirection w:val="btLr"/>
                      <w:vAlign w:val="center"/>
                    </w:tcPr>
                    <w:p w:rsidR="00775C84" w:rsidRDefault="00775C84">
                      <w:pPr>
                        <w:ind w:left="113" w:right="113"/>
                        <w:jc w:val="center"/>
                        <w:rPr>
                          <w:sz w:val="18"/>
                        </w:rPr>
                      </w:pPr>
                    </w:p>
                  </w:tc>
                  <w:tc>
                    <w:tcPr>
                      <w:tcW w:w="1157" w:type="dxa"/>
                      <w:gridSpan w:val="2"/>
                      <w:tcBorders>
                        <w:left w:val="single" w:sz="18" w:space="0" w:color="auto"/>
                        <w:right w:val="single" w:sz="18" w:space="0" w:color="auto"/>
                      </w:tcBorders>
                      <w:vAlign w:val="center"/>
                    </w:tcPr>
                    <w:p w:rsidR="00775C84" w:rsidRPr="00A22D31" w:rsidRDefault="00775C84" w:rsidP="00C83394">
                      <w:pPr>
                        <w:rPr>
                          <w:rFonts w:ascii="ISOCPEUR" w:hAnsi="ISOCPEUR"/>
                          <w:b/>
                          <w:i/>
                          <w:sz w:val="18"/>
                        </w:rPr>
                      </w:pPr>
                      <w:proofErr w:type="spellStart"/>
                      <w:r>
                        <w:rPr>
                          <w:rFonts w:ascii="ISOCPEUR" w:hAnsi="ISOCPEUR"/>
                          <w:b/>
                          <w:i/>
                          <w:sz w:val="18"/>
                        </w:rPr>
                        <w:t>Провер</w:t>
                      </w:r>
                      <w:proofErr w:type="spellEnd"/>
                      <w:r>
                        <w:rPr>
                          <w:rFonts w:ascii="ISOCPEUR" w:hAnsi="ISOCPEUR"/>
                          <w:b/>
                          <w:i/>
                          <w:sz w:val="18"/>
                        </w:rPr>
                        <w:t>.</w:t>
                      </w:r>
                    </w:p>
                  </w:tc>
                  <w:tc>
                    <w:tcPr>
                      <w:tcW w:w="1157" w:type="dxa"/>
                      <w:gridSpan w:val="2"/>
                      <w:tcBorders>
                        <w:left w:val="single" w:sz="18" w:space="0" w:color="auto"/>
                        <w:right w:val="single" w:sz="18" w:space="0" w:color="auto"/>
                      </w:tcBorders>
                      <w:vAlign w:val="center"/>
                    </w:tcPr>
                    <w:p w:rsidR="00775C84" w:rsidRPr="00A22D31" w:rsidRDefault="00775C84" w:rsidP="00C83394">
                      <w:pPr>
                        <w:ind w:left="57"/>
                        <w:rPr>
                          <w:rFonts w:ascii="ISOCPEUR" w:hAnsi="ISOCPEUR"/>
                          <w:i/>
                          <w:sz w:val="18"/>
                        </w:rPr>
                      </w:pPr>
                      <w:proofErr w:type="spellStart"/>
                      <w:r>
                        <w:rPr>
                          <w:rFonts w:ascii="ISOCPEUR" w:hAnsi="ISOCPEUR"/>
                          <w:i/>
                          <w:sz w:val="18"/>
                        </w:rPr>
                        <w:t>Ремезова</w:t>
                      </w:r>
                      <w:proofErr w:type="spellEnd"/>
                    </w:p>
                  </w:tc>
                  <w:tc>
                    <w:tcPr>
                      <w:tcW w:w="868" w:type="dxa"/>
                      <w:tcBorders>
                        <w:left w:val="single" w:sz="18" w:space="0" w:color="auto"/>
                        <w:right w:val="single" w:sz="18" w:space="0" w:color="auto"/>
                      </w:tcBorders>
                      <w:vAlign w:val="center"/>
                    </w:tcPr>
                    <w:p w:rsidR="00775C84" w:rsidRPr="00963294" w:rsidRDefault="00775C84">
                      <w:pPr>
                        <w:rPr>
                          <w:sz w:val="18"/>
                        </w:rPr>
                      </w:pPr>
                    </w:p>
                  </w:tc>
                  <w:tc>
                    <w:tcPr>
                      <w:tcW w:w="578" w:type="dxa"/>
                      <w:tcBorders>
                        <w:left w:val="single" w:sz="18" w:space="0" w:color="auto"/>
                        <w:right w:val="single" w:sz="18" w:space="0" w:color="auto"/>
                      </w:tcBorders>
                      <w:vAlign w:val="center"/>
                    </w:tcPr>
                    <w:p w:rsidR="00775C84" w:rsidRPr="00963294" w:rsidRDefault="00775C84">
                      <w:pPr>
                        <w:rPr>
                          <w:sz w:val="18"/>
                        </w:rPr>
                      </w:pPr>
                    </w:p>
                  </w:tc>
                  <w:tc>
                    <w:tcPr>
                      <w:tcW w:w="3897" w:type="dxa"/>
                      <w:vMerge/>
                      <w:tcBorders>
                        <w:left w:val="single" w:sz="18" w:space="0" w:color="auto"/>
                        <w:right w:val="single" w:sz="18" w:space="0" w:color="auto"/>
                      </w:tcBorders>
                      <w:vAlign w:val="center"/>
                    </w:tcPr>
                    <w:p w:rsidR="00775C84" w:rsidRDefault="00775C84" w:rsidP="00C83394">
                      <w:pPr>
                        <w:jc w:val="center"/>
                      </w:pPr>
                    </w:p>
                  </w:tc>
                  <w:tc>
                    <w:tcPr>
                      <w:tcW w:w="822"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rPr>
                      </w:pPr>
                      <w:proofErr w:type="gramStart"/>
                      <w:r w:rsidRPr="008712BC">
                        <w:rPr>
                          <w:rFonts w:ascii="ISOCPEUR" w:hAnsi="ISOCPEUR"/>
                          <w:b/>
                          <w:i/>
                        </w:rPr>
                        <w:t>П</w:t>
                      </w:r>
                      <w:proofErr w:type="gramEnd"/>
                    </w:p>
                  </w:tc>
                  <w:tc>
                    <w:tcPr>
                      <w:tcW w:w="709" w:type="dxa"/>
                      <w:tcBorders>
                        <w:top w:val="single" w:sz="18" w:space="0" w:color="auto"/>
                        <w:left w:val="single" w:sz="18" w:space="0" w:color="auto"/>
                        <w:bottom w:val="single" w:sz="18" w:space="0" w:color="auto"/>
                        <w:right w:val="single" w:sz="18" w:space="0" w:color="auto"/>
                      </w:tcBorders>
                      <w:vAlign w:val="center"/>
                    </w:tcPr>
                    <w:p w:rsidR="00775C84" w:rsidRPr="008712BC" w:rsidRDefault="00775C84">
                      <w:pPr>
                        <w:jc w:val="center"/>
                        <w:rPr>
                          <w:rFonts w:ascii="ISOCPEUR" w:hAnsi="ISOCPEUR"/>
                          <w:b/>
                          <w:i/>
                        </w:rPr>
                      </w:pPr>
                      <w:r>
                        <w:rPr>
                          <w:rFonts w:ascii="ISOCPEUR" w:hAnsi="ISOCPEUR"/>
                          <w:b/>
                          <w:i/>
                        </w:rPr>
                        <w:t>1</w:t>
                      </w:r>
                    </w:p>
                  </w:tc>
                  <w:tc>
                    <w:tcPr>
                      <w:tcW w:w="709" w:type="dxa"/>
                      <w:gridSpan w:val="2"/>
                      <w:tcBorders>
                        <w:top w:val="single" w:sz="18" w:space="0" w:color="auto"/>
                        <w:left w:val="single" w:sz="18" w:space="0" w:color="auto"/>
                        <w:bottom w:val="single" w:sz="18" w:space="0" w:color="auto"/>
                        <w:right w:val="single" w:sz="18" w:space="0" w:color="auto"/>
                      </w:tcBorders>
                      <w:vAlign w:val="center"/>
                    </w:tcPr>
                    <w:p w:rsidR="00775C84" w:rsidRPr="008712BC" w:rsidRDefault="00775C84" w:rsidP="00C83394">
                      <w:pPr>
                        <w:ind w:hanging="165"/>
                        <w:jc w:val="center"/>
                        <w:rPr>
                          <w:rFonts w:ascii="ISOCPEUR" w:hAnsi="ISOCPEUR"/>
                          <w:b/>
                          <w:i/>
                        </w:rPr>
                      </w:pPr>
                      <w:r>
                        <w:rPr>
                          <w:rFonts w:ascii="ISOCPEUR" w:hAnsi="ISOCPEUR"/>
                          <w:b/>
                          <w:i/>
                        </w:rPr>
                        <w:t>2</w:t>
                      </w:r>
                    </w:p>
                  </w:tc>
                </w:tr>
                <w:tr w:rsidR="00775C84">
                  <w:trPr>
                    <w:cantSplit/>
                    <w:trHeight w:hRule="exact" w:val="289"/>
                  </w:trPr>
                  <w:tc>
                    <w:tcPr>
                      <w:tcW w:w="462" w:type="dxa"/>
                      <w:gridSpan w:val="2"/>
                      <w:vMerge/>
                      <w:tcBorders>
                        <w:top w:val="nil"/>
                        <w:left w:val="nil"/>
                        <w:bottom w:val="nil"/>
                        <w:right w:val="single" w:sz="18" w:space="0" w:color="auto"/>
                      </w:tcBorders>
                    </w:tcPr>
                    <w:p w:rsidR="00775C84" w:rsidRDefault="00775C84"/>
                  </w:tc>
                  <w:tc>
                    <w:tcPr>
                      <w:tcW w:w="293" w:type="dxa"/>
                      <w:gridSpan w:val="2"/>
                      <w:vMerge/>
                      <w:tcBorders>
                        <w:left w:val="single" w:sz="18" w:space="0" w:color="auto"/>
                        <w:right w:val="single" w:sz="18" w:space="0" w:color="auto"/>
                      </w:tcBorders>
                    </w:tcPr>
                    <w:p w:rsidR="00775C84" w:rsidRDefault="00775C84"/>
                  </w:tc>
                  <w:tc>
                    <w:tcPr>
                      <w:tcW w:w="405" w:type="dxa"/>
                      <w:gridSpan w:val="2"/>
                      <w:vMerge/>
                      <w:tcBorders>
                        <w:left w:val="single" w:sz="18" w:space="0" w:color="auto"/>
                        <w:right w:val="single" w:sz="18" w:space="0" w:color="auto"/>
                      </w:tcBorders>
                    </w:tcPr>
                    <w:p w:rsidR="00775C84" w:rsidRDefault="00775C84"/>
                  </w:tc>
                  <w:tc>
                    <w:tcPr>
                      <w:tcW w:w="1157" w:type="dxa"/>
                      <w:gridSpan w:val="2"/>
                      <w:tcBorders>
                        <w:left w:val="single" w:sz="18" w:space="0" w:color="auto"/>
                        <w:right w:val="single" w:sz="18" w:space="0" w:color="auto"/>
                      </w:tcBorders>
                      <w:vAlign w:val="center"/>
                    </w:tcPr>
                    <w:p w:rsidR="00775C84" w:rsidRPr="00A22D31" w:rsidRDefault="00775C84" w:rsidP="00C83394">
                      <w:pPr>
                        <w:rPr>
                          <w:rFonts w:ascii="ISOCPEUR" w:hAnsi="ISOCPEUR"/>
                          <w:b/>
                          <w:i/>
                          <w:sz w:val="18"/>
                        </w:rPr>
                      </w:pPr>
                      <w:r w:rsidRPr="00A22D31">
                        <w:rPr>
                          <w:rFonts w:ascii="ISOCPEUR" w:hAnsi="ISOCPEUR"/>
                          <w:b/>
                          <w:i/>
                          <w:sz w:val="18"/>
                        </w:rPr>
                        <w:t>Н.контр.</w:t>
                      </w:r>
                    </w:p>
                  </w:tc>
                  <w:tc>
                    <w:tcPr>
                      <w:tcW w:w="1157" w:type="dxa"/>
                      <w:gridSpan w:val="2"/>
                      <w:tcBorders>
                        <w:left w:val="single" w:sz="18" w:space="0" w:color="auto"/>
                        <w:right w:val="single" w:sz="18" w:space="0" w:color="auto"/>
                      </w:tcBorders>
                      <w:vAlign w:val="center"/>
                    </w:tcPr>
                    <w:p w:rsidR="00775C84" w:rsidRPr="00A22D31" w:rsidRDefault="00775C84" w:rsidP="00C83394">
                      <w:pPr>
                        <w:ind w:left="57"/>
                        <w:rPr>
                          <w:rFonts w:ascii="ISOCPEUR" w:hAnsi="ISOCPEUR"/>
                          <w:i/>
                          <w:sz w:val="18"/>
                          <w:szCs w:val="18"/>
                        </w:rPr>
                      </w:pPr>
                      <w:r>
                        <w:rPr>
                          <w:rFonts w:ascii="ISOCPEUR" w:hAnsi="ISOCPEUR"/>
                          <w:i/>
                          <w:sz w:val="18"/>
                          <w:szCs w:val="18"/>
                        </w:rPr>
                        <w:t>Дурманова</w:t>
                      </w:r>
                    </w:p>
                  </w:tc>
                  <w:tc>
                    <w:tcPr>
                      <w:tcW w:w="868" w:type="dxa"/>
                      <w:tcBorders>
                        <w:left w:val="single" w:sz="18" w:space="0" w:color="auto"/>
                        <w:right w:val="single" w:sz="18" w:space="0" w:color="auto"/>
                      </w:tcBorders>
                      <w:vAlign w:val="center"/>
                    </w:tcPr>
                    <w:p w:rsidR="00775C84" w:rsidRPr="00963294" w:rsidRDefault="00775C84">
                      <w:pPr>
                        <w:rPr>
                          <w:sz w:val="18"/>
                        </w:rPr>
                      </w:pPr>
                    </w:p>
                  </w:tc>
                  <w:tc>
                    <w:tcPr>
                      <w:tcW w:w="578" w:type="dxa"/>
                      <w:tcBorders>
                        <w:left w:val="single" w:sz="18" w:space="0" w:color="auto"/>
                        <w:right w:val="single" w:sz="18" w:space="0" w:color="auto"/>
                      </w:tcBorders>
                      <w:vAlign w:val="center"/>
                    </w:tcPr>
                    <w:p w:rsidR="00775C84" w:rsidRPr="00963294" w:rsidRDefault="00775C84">
                      <w:pPr>
                        <w:rPr>
                          <w:sz w:val="18"/>
                        </w:rPr>
                      </w:pPr>
                    </w:p>
                  </w:tc>
                  <w:tc>
                    <w:tcPr>
                      <w:tcW w:w="3897" w:type="dxa"/>
                      <w:vMerge/>
                      <w:tcBorders>
                        <w:left w:val="single" w:sz="18" w:space="0" w:color="auto"/>
                        <w:right w:val="single" w:sz="18" w:space="0" w:color="auto"/>
                      </w:tcBorders>
                      <w:vAlign w:val="center"/>
                    </w:tcPr>
                    <w:p w:rsidR="00775C84" w:rsidRDefault="00775C84">
                      <w:pPr>
                        <w:jc w:val="center"/>
                      </w:pPr>
                    </w:p>
                  </w:tc>
                  <w:tc>
                    <w:tcPr>
                      <w:tcW w:w="2240" w:type="dxa"/>
                      <w:gridSpan w:val="4"/>
                      <w:vMerge w:val="restart"/>
                      <w:tcBorders>
                        <w:left w:val="single" w:sz="18" w:space="0" w:color="auto"/>
                        <w:bottom w:val="single" w:sz="12" w:space="0" w:color="auto"/>
                        <w:right w:val="single" w:sz="18" w:space="0" w:color="auto"/>
                      </w:tcBorders>
                      <w:vAlign w:val="center"/>
                    </w:tcPr>
                    <w:p w:rsidR="00775C84" w:rsidRPr="008712BC" w:rsidRDefault="00775C84">
                      <w:pPr>
                        <w:jc w:val="center"/>
                        <w:rPr>
                          <w:rFonts w:ascii="ISOCPEUR" w:hAnsi="ISOCPEUR"/>
                          <w:b/>
                          <w:i/>
                          <w:sz w:val="28"/>
                          <w:szCs w:val="28"/>
                        </w:rPr>
                      </w:pPr>
                      <w:r w:rsidRPr="008712BC">
                        <w:rPr>
                          <w:rFonts w:ascii="ISOCPEUR" w:hAnsi="ISOCPEUR"/>
                          <w:b/>
                          <w:i/>
                          <w:sz w:val="28"/>
                          <w:szCs w:val="28"/>
                        </w:rPr>
                        <w:t>ООО «ВТС-П»</w:t>
                      </w:r>
                    </w:p>
                  </w:tc>
                </w:tr>
                <w:tr w:rsidR="00775C84">
                  <w:trPr>
                    <w:cantSplit/>
                    <w:trHeight w:hRule="exact" w:val="289"/>
                  </w:trPr>
                  <w:tc>
                    <w:tcPr>
                      <w:tcW w:w="462" w:type="dxa"/>
                      <w:gridSpan w:val="2"/>
                      <w:vMerge/>
                      <w:tcBorders>
                        <w:top w:val="nil"/>
                        <w:left w:val="nil"/>
                        <w:bottom w:val="nil"/>
                        <w:right w:val="single" w:sz="18" w:space="0" w:color="auto"/>
                      </w:tcBorders>
                    </w:tcPr>
                    <w:p w:rsidR="00775C84" w:rsidRDefault="00775C84"/>
                  </w:tc>
                  <w:tc>
                    <w:tcPr>
                      <w:tcW w:w="293" w:type="dxa"/>
                      <w:gridSpan w:val="2"/>
                      <w:vMerge/>
                      <w:tcBorders>
                        <w:left w:val="single" w:sz="18" w:space="0" w:color="auto"/>
                        <w:right w:val="single" w:sz="18" w:space="0" w:color="auto"/>
                      </w:tcBorders>
                    </w:tcPr>
                    <w:p w:rsidR="00775C84" w:rsidRDefault="00775C84"/>
                  </w:tc>
                  <w:tc>
                    <w:tcPr>
                      <w:tcW w:w="405" w:type="dxa"/>
                      <w:gridSpan w:val="2"/>
                      <w:vMerge/>
                      <w:tcBorders>
                        <w:left w:val="single" w:sz="18" w:space="0" w:color="auto"/>
                        <w:right w:val="single" w:sz="18" w:space="0" w:color="auto"/>
                      </w:tcBorders>
                    </w:tcPr>
                    <w:p w:rsidR="00775C84" w:rsidRDefault="00775C84"/>
                  </w:tc>
                  <w:tc>
                    <w:tcPr>
                      <w:tcW w:w="1157" w:type="dxa"/>
                      <w:gridSpan w:val="2"/>
                      <w:tcBorders>
                        <w:left w:val="single" w:sz="18" w:space="0" w:color="auto"/>
                        <w:right w:val="single" w:sz="18" w:space="0" w:color="auto"/>
                      </w:tcBorders>
                      <w:vAlign w:val="center"/>
                    </w:tcPr>
                    <w:p w:rsidR="00775C84" w:rsidRPr="00A22D31" w:rsidRDefault="00775C84" w:rsidP="00C83394">
                      <w:pPr>
                        <w:rPr>
                          <w:rFonts w:ascii="ISOCPEUR" w:hAnsi="ISOCPEUR"/>
                          <w:b/>
                          <w:i/>
                          <w:sz w:val="18"/>
                        </w:rPr>
                      </w:pPr>
                      <w:r>
                        <w:rPr>
                          <w:rFonts w:ascii="ISOCPEUR" w:hAnsi="ISOCPEUR"/>
                          <w:b/>
                          <w:i/>
                          <w:sz w:val="18"/>
                        </w:rPr>
                        <w:t>ГИП</w:t>
                      </w:r>
                    </w:p>
                  </w:tc>
                  <w:tc>
                    <w:tcPr>
                      <w:tcW w:w="1157" w:type="dxa"/>
                      <w:gridSpan w:val="2"/>
                      <w:tcBorders>
                        <w:left w:val="single" w:sz="18" w:space="0" w:color="auto"/>
                        <w:right w:val="single" w:sz="18" w:space="0" w:color="auto"/>
                      </w:tcBorders>
                      <w:vAlign w:val="center"/>
                    </w:tcPr>
                    <w:p w:rsidR="00775C84" w:rsidRPr="00A22D31" w:rsidRDefault="00775C84" w:rsidP="00C83394">
                      <w:pPr>
                        <w:ind w:left="57"/>
                        <w:rPr>
                          <w:rFonts w:ascii="ISOCPEUR" w:hAnsi="ISOCPEUR"/>
                          <w:i/>
                          <w:sz w:val="18"/>
                          <w:szCs w:val="18"/>
                        </w:rPr>
                      </w:pPr>
                      <w:proofErr w:type="spellStart"/>
                      <w:r>
                        <w:rPr>
                          <w:rFonts w:ascii="ISOCPEUR" w:hAnsi="ISOCPEUR"/>
                          <w:i/>
                          <w:sz w:val="18"/>
                          <w:szCs w:val="18"/>
                        </w:rPr>
                        <w:t>Агошкова</w:t>
                      </w:r>
                      <w:proofErr w:type="spellEnd"/>
                    </w:p>
                  </w:tc>
                  <w:tc>
                    <w:tcPr>
                      <w:tcW w:w="868" w:type="dxa"/>
                      <w:tcBorders>
                        <w:left w:val="single" w:sz="18" w:space="0" w:color="auto"/>
                        <w:right w:val="single" w:sz="18" w:space="0" w:color="auto"/>
                      </w:tcBorders>
                      <w:vAlign w:val="center"/>
                    </w:tcPr>
                    <w:p w:rsidR="00775C84" w:rsidRPr="00963294" w:rsidRDefault="00775C84">
                      <w:pPr>
                        <w:rPr>
                          <w:sz w:val="18"/>
                        </w:rPr>
                      </w:pPr>
                    </w:p>
                  </w:tc>
                  <w:tc>
                    <w:tcPr>
                      <w:tcW w:w="578" w:type="dxa"/>
                      <w:tcBorders>
                        <w:left w:val="single" w:sz="18" w:space="0" w:color="auto"/>
                        <w:right w:val="single" w:sz="18" w:space="0" w:color="auto"/>
                      </w:tcBorders>
                      <w:vAlign w:val="center"/>
                    </w:tcPr>
                    <w:p w:rsidR="00775C84" w:rsidRPr="00963294" w:rsidRDefault="00775C84">
                      <w:pPr>
                        <w:rPr>
                          <w:sz w:val="18"/>
                        </w:rPr>
                      </w:pPr>
                    </w:p>
                  </w:tc>
                  <w:tc>
                    <w:tcPr>
                      <w:tcW w:w="3897" w:type="dxa"/>
                      <w:vMerge/>
                      <w:tcBorders>
                        <w:left w:val="single" w:sz="18" w:space="0" w:color="auto"/>
                        <w:right w:val="single" w:sz="18" w:space="0" w:color="auto"/>
                      </w:tcBorders>
                      <w:vAlign w:val="center"/>
                    </w:tcPr>
                    <w:p w:rsidR="00775C84" w:rsidRDefault="00775C84">
                      <w:pPr>
                        <w:pStyle w:val="1"/>
                      </w:pPr>
                    </w:p>
                  </w:tc>
                  <w:tc>
                    <w:tcPr>
                      <w:tcW w:w="2240" w:type="dxa"/>
                      <w:gridSpan w:val="4"/>
                      <w:vMerge/>
                      <w:tcBorders>
                        <w:top w:val="single" w:sz="12" w:space="0" w:color="auto"/>
                        <w:left w:val="single" w:sz="18" w:space="0" w:color="auto"/>
                        <w:bottom w:val="single" w:sz="12" w:space="0" w:color="auto"/>
                        <w:right w:val="single" w:sz="18" w:space="0" w:color="auto"/>
                      </w:tcBorders>
                    </w:tcPr>
                    <w:p w:rsidR="00775C84" w:rsidRDefault="00775C84"/>
                  </w:tc>
                </w:tr>
                <w:tr w:rsidR="00775C84">
                  <w:trPr>
                    <w:cantSplit/>
                    <w:trHeight w:hRule="exact" w:val="289"/>
                  </w:trPr>
                  <w:tc>
                    <w:tcPr>
                      <w:tcW w:w="462" w:type="dxa"/>
                      <w:gridSpan w:val="2"/>
                      <w:vMerge/>
                      <w:tcBorders>
                        <w:top w:val="nil"/>
                        <w:left w:val="nil"/>
                        <w:bottom w:val="nil"/>
                        <w:right w:val="single" w:sz="18" w:space="0" w:color="auto"/>
                      </w:tcBorders>
                    </w:tcPr>
                    <w:p w:rsidR="00775C84" w:rsidRDefault="00775C84"/>
                  </w:tc>
                  <w:tc>
                    <w:tcPr>
                      <w:tcW w:w="293" w:type="dxa"/>
                      <w:gridSpan w:val="2"/>
                      <w:vMerge/>
                      <w:tcBorders>
                        <w:left w:val="single" w:sz="18" w:space="0" w:color="auto"/>
                        <w:bottom w:val="single" w:sz="18" w:space="0" w:color="auto"/>
                        <w:right w:val="single" w:sz="18" w:space="0" w:color="auto"/>
                      </w:tcBorders>
                    </w:tcPr>
                    <w:p w:rsidR="00775C84" w:rsidRDefault="00775C84"/>
                  </w:tc>
                  <w:tc>
                    <w:tcPr>
                      <w:tcW w:w="405" w:type="dxa"/>
                      <w:gridSpan w:val="2"/>
                      <w:vMerge/>
                      <w:tcBorders>
                        <w:left w:val="single" w:sz="18" w:space="0" w:color="auto"/>
                        <w:bottom w:val="single" w:sz="18" w:space="0" w:color="auto"/>
                        <w:right w:val="single" w:sz="18" w:space="0" w:color="auto"/>
                      </w:tcBorders>
                    </w:tcPr>
                    <w:p w:rsidR="00775C84" w:rsidRDefault="00775C84"/>
                  </w:tc>
                  <w:tc>
                    <w:tcPr>
                      <w:tcW w:w="1157" w:type="dxa"/>
                      <w:gridSpan w:val="2"/>
                      <w:tcBorders>
                        <w:left w:val="single" w:sz="18" w:space="0" w:color="auto"/>
                        <w:bottom w:val="single" w:sz="18" w:space="0" w:color="auto"/>
                        <w:right w:val="single" w:sz="18" w:space="0" w:color="auto"/>
                      </w:tcBorders>
                      <w:vAlign w:val="center"/>
                    </w:tcPr>
                    <w:p w:rsidR="00775C84" w:rsidRPr="00A22D31" w:rsidRDefault="00775C84" w:rsidP="00C83394">
                      <w:pPr>
                        <w:ind w:left="57"/>
                        <w:rPr>
                          <w:rFonts w:ascii="ISOCPEUR" w:hAnsi="ISOCPEUR"/>
                          <w:b/>
                          <w:i/>
                          <w:sz w:val="18"/>
                        </w:rPr>
                      </w:pPr>
                    </w:p>
                  </w:tc>
                  <w:tc>
                    <w:tcPr>
                      <w:tcW w:w="1157" w:type="dxa"/>
                      <w:gridSpan w:val="2"/>
                      <w:tcBorders>
                        <w:left w:val="single" w:sz="18" w:space="0" w:color="auto"/>
                        <w:bottom w:val="single" w:sz="18" w:space="0" w:color="auto"/>
                        <w:right w:val="single" w:sz="18" w:space="0" w:color="auto"/>
                      </w:tcBorders>
                      <w:vAlign w:val="center"/>
                    </w:tcPr>
                    <w:p w:rsidR="00775C84" w:rsidRPr="00A22D31" w:rsidRDefault="00775C84" w:rsidP="00C83394">
                      <w:pPr>
                        <w:ind w:left="57"/>
                        <w:rPr>
                          <w:rFonts w:ascii="ISOCPEUR" w:hAnsi="ISOCPEUR"/>
                          <w:i/>
                          <w:sz w:val="18"/>
                          <w:szCs w:val="18"/>
                        </w:rPr>
                      </w:pPr>
                    </w:p>
                  </w:tc>
                  <w:tc>
                    <w:tcPr>
                      <w:tcW w:w="868" w:type="dxa"/>
                      <w:tcBorders>
                        <w:left w:val="single" w:sz="18" w:space="0" w:color="auto"/>
                        <w:bottom w:val="single" w:sz="18" w:space="0" w:color="auto"/>
                        <w:right w:val="single" w:sz="18" w:space="0" w:color="auto"/>
                      </w:tcBorders>
                      <w:vAlign w:val="center"/>
                    </w:tcPr>
                    <w:p w:rsidR="00775C84" w:rsidRDefault="00775C84">
                      <w:pPr>
                        <w:rPr>
                          <w:sz w:val="18"/>
                        </w:rPr>
                      </w:pPr>
                    </w:p>
                  </w:tc>
                  <w:tc>
                    <w:tcPr>
                      <w:tcW w:w="578" w:type="dxa"/>
                      <w:tcBorders>
                        <w:left w:val="single" w:sz="18" w:space="0" w:color="auto"/>
                        <w:bottom w:val="single" w:sz="18" w:space="0" w:color="auto"/>
                        <w:right w:val="single" w:sz="18" w:space="0" w:color="auto"/>
                      </w:tcBorders>
                      <w:vAlign w:val="center"/>
                    </w:tcPr>
                    <w:p w:rsidR="00775C84" w:rsidRDefault="00775C84">
                      <w:pPr>
                        <w:rPr>
                          <w:sz w:val="18"/>
                        </w:rPr>
                      </w:pPr>
                    </w:p>
                  </w:tc>
                  <w:tc>
                    <w:tcPr>
                      <w:tcW w:w="3897" w:type="dxa"/>
                      <w:vMerge/>
                      <w:tcBorders>
                        <w:left w:val="single" w:sz="18" w:space="0" w:color="auto"/>
                        <w:bottom w:val="single" w:sz="18" w:space="0" w:color="auto"/>
                        <w:right w:val="single" w:sz="18" w:space="0" w:color="auto"/>
                      </w:tcBorders>
                      <w:vAlign w:val="center"/>
                    </w:tcPr>
                    <w:p w:rsidR="00775C84" w:rsidRDefault="00775C84">
                      <w:pPr>
                        <w:jc w:val="center"/>
                      </w:pPr>
                    </w:p>
                  </w:tc>
                  <w:tc>
                    <w:tcPr>
                      <w:tcW w:w="2240" w:type="dxa"/>
                      <w:gridSpan w:val="4"/>
                      <w:vMerge/>
                      <w:tcBorders>
                        <w:top w:val="single" w:sz="12" w:space="0" w:color="auto"/>
                        <w:left w:val="single" w:sz="18" w:space="0" w:color="auto"/>
                        <w:bottom w:val="single" w:sz="18" w:space="0" w:color="auto"/>
                        <w:right w:val="single" w:sz="18" w:space="0" w:color="auto"/>
                      </w:tcBorders>
                    </w:tcPr>
                    <w:p w:rsidR="00775C84" w:rsidRDefault="00775C84"/>
                  </w:tc>
                </w:tr>
              </w:tbl>
              <w:p w:rsidR="00775C84" w:rsidRDefault="00775C84" w:rsidP="00B2057B">
                <w:pPr>
                  <w:rPr>
                    <w:sz w:val="16"/>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84" w:rsidRDefault="00F6558F">
    <w:pPr>
      <w:pStyle w:val="a4"/>
    </w:pPr>
    <w:r>
      <w:rPr>
        <w:noProof/>
      </w:rPr>
      <w:pict>
        <v:shapetype id="_x0000_t202" coordsize="21600,21600" o:spt="202" path="m,l,21600r21600,l21600,xe">
          <v:stroke joinstyle="miter"/>
          <v:path gradientshapeok="t" o:connecttype="rect"/>
        </v:shapetype>
        <v:shape id="_x0000_s2051" type="#_x0000_t202" style="position:absolute;margin-left:6.7pt;margin-top:2.7pt;width:575.25pt;height:828pt;z-index:251656704;mso-position-horizontal-relative:page;mso-position-vertical-relative:page" stroked="f">
          <v:textbox style="mso-next-textbox:#_x0000_s2051">
            <w:txbxContent>
              <w:p w:rsidR="00775C84" w:rsidRDefault="00775C84" w:rsidP="00365096">
                <w:pPr>
                  <w:tabs>
                    <w:tab w:val="left" w:pos="284"/>
                  </w:tabs>
                  <w:ind w:left="142" w:hanging="142"/>
                  <w:rPr>
                    <w:sz w:val="16"/>
                  </w:rPr>
                </w:pPr>
              </w:p>
              <w:tbl>
                <w:tblPr>
                  <w:tblW w:w="11017" w:type="dxa"/>
                  <w:jc w:val="right"/>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
                  <w:gridCol w:w="78"/>
                  <w:gridCol w:w="173"/>
                  <w:gridCol w:w="109"/>
                  <w:gridCol w:w="142"/>
                  <w:gridCol w:w="252"/>
                  <w:gridCol w:w="9461"/>
                  <w:gridCol w:w="523"/>
                </w:tblGrid>
                <w:tr w:rsidR="00775C84">
                  <w:trPr>
                    <w:cantSplit/>
                    <w:trHeight w:val="223"/>
                    <w:jc w:val="right"/>
                  </w:trPr>
                  <w:tc>
                    <w:tcPr>
                      <w:tcW w:w="1033" w:type="dxa"/>
                      <w:gridSpan w:val="6"/>
                      <w:vMerge w:val="restart"/>
                      <w:tcBorders>
                        <w:top w:val="nil"/>
                        <w:left w:val="nil"/>
                        <w:right w:val="single" w:sz="18" w:space="0" w:color="auto"/>
                      </w:tcBorders>
                    </w:tcPr>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p w:rsidR="00775C84" w:rsidRDefault="00775C84" w:rsidP="00C83394">
                      <w:pPr>
                        <w:tabs>
                          <w:tab w:val="left" w:pos="284"/>
                        </w:tabs>
                        <w:ind w:left="142" w:hanging="142"/>
                      </w:pPr>
                    </w:p>
                  </w:tc>
                  <w:tc>
                    <w:tcPr>
                      <w:tcW w:w="9461" w:type="dxa"/>
                      <w:tcBorders>
                        <w:top w:val="single" w:sz="18" w:space="0" w:color="auto"/>
                        <w:left w:val="single" w:sz="18" w:space="0" w:color="auto"/>
                        <w:bottom w:val="nil"/>
                        <w:right w:val="nil"/>
                      </w:tcBorders>
                      <w:vAlign w:val="bottom"/>
                    </w:tcPr>
                    <w:p w:rsidR="00775C84" w:rsidRDefault="00775C84" w:rsidP="00C83394">
                      <w:pPr>
                        <w:tabs>
                          <w:tab w:val="left" w:pos="284"/>
                        </w:tabs>
                        <w:jc w:val="center"/>
                      </w:pPr>
                    </w:p>
                  </w:tc>
                  <w:tc>
                    <w:tcPr>
                      <w:tcW w:w="523" w:type="dxa"/>
                      <w:tcBorders>
                        <w:top w:val="single" w:sz="18" w:space="0" w:color="auto"/>
                        <w:left w:val="nil"/>
                        <w:bottom w:val="nil"/>
                        <w:right w:val="single" w:sz="18" w:space="0" w:color="auto"/>
                      </w:tcBorders>
                      <w:vAlign w:val="bottom"/>
                    </w:tcPr>
                    <w:p w:rsidR="00775C84" w:rsidRDefault="00775C84" w:rsidP="00C83394">
                      <w:pPr>
                        <w:tabs>
                          <w:tab w:val="left" w:pos="284"/>
                        </w:tabs>
                        <w:jc w:val="center"/>
                      </w:pPr>
                      <w:r>
                        <w:t>1</w:t>
                      </w:r>
                    </w:p>
                  </w:tc>
                </w:tr>
                <w:tr w:rsidR="00775C84">
                  <w:trPr>
                    <w:cantSplit/>
                    <w:trHeight w:val="7190"/>
                    <w:jc w:val="right"/>
                  </w:trPr>
                  <w:tc>
                    <w:tcPr>
                      <w:tcW w:w="1033" w:type="dxa"/>
                      <w:gridSpan w:val="6"/>
                      <w:vMerge/>
                      <w:tcBorders>
                        <w:left w:val="nil"/>
                        <w:bottom w:val="nil"/>
                        <w:right w:val="single" w:sz="18" w:space="0" w:color="auto"/>
                      </w:tcBorders>
                    </w:tcPr>
                    <w:p w:rsidR="00775C84" w:rsidRDefault="00775C84" w:rsidP="00C83394">
                      <w:pPr>
                        <w:tabs>
                          <w:tab w:val="left" w:pos="284"/>
                        </w:tabs>
                        <w:ind w:left="142" w:hanging="142"/>
                      </w:pPr>
                    </w:p>
                  </w:tc>
                  <w:tc>
                    <w:tcPr>
                      <w:tcW w:w="9984" w:type="dxa"/>
                      <w:gridSpan w:val="2"/>
                      <w:vMerge w:val="restart"/>
                      <w:tcBorders>
                        <w:top w:val="nil"/>
                        <w:left w:val="single" w:sz="18" w:space="0" w:color="auto"/>
                        <w:bottom w:val="single" w:sz="4" w:space="0" w:color="auto"/>
                        <w:right w:val="single" w:sz="18" w:space="0" w:color="auto"/>
                      </w:tcBorders>
                      <w:vAlign w:val="bottom"/>
                    </w:tcPr>
                    <w:p w:rsidR="00775C84" w:rsidRDefault="00775C84" w:rsidP="00C83394">
                      <w:pPr>
                        <w:tabs>
                          <w:tab w:val="left" w:pos="284"/>
                        </w:tabs>
                        <w:jc w:val="center"/>
                        <w:rPr>
                          <w:sz w:val="18"/>
                        </w:rPr>
                      </w:pPr>
                      <w:r w:rsidRPr="00963294">
                        <w:rPr>
                          <w:sz w:val="18"/>
                        </w:rPr>
                        <w:t xml:space="preserve"> </w:t>
                      </w:r>
                    </w:p>
                  </w:tc>
                </w:tr>
                <w:tr w:rsidR="00775C84">
                  <w:trPr>
                    <w:cantSplit/>
                    <w:trHeight w:val="695"/>
                    <w:jc w:val="right"/>
                  </w:trPr>
                  <w:tc>
                    <w:tcPr>
                      <w:tcW w:w="279" w:type="dxa"/>
                      <w:vMerge w:val="restart"/>
                      <w:tcBorders>
                        <w:top w:val="nil"/>
                        <w:left w:val="nil"/>
                        <w:bottom w:val="nil"/>
                        <w:right w:val="nil"/>
                      </w:tcBorders>
                      <w:textDirection w:val="btLr"/>
                      <w:vAlign w:val="center"/>
                    </w:tcPr>
                    <w:p w:rsidR="00775C84" w:rsidRPr="007E0171" w:rsidRDefault="00775C84" w:rsidP="00C83394">
                      <w:pPr>
                        <w:tabs>
                          <w:tab w:val="left" w:pos="284"/>
                        </w:tabs>
                        <w:ind w:left="142" w:right="113" w:hanging="142"/>
                        <w:jc w:val="center"/>
                        <w:rPr>
                          <w:b/>
                          <w:sz w:val="22"/>
                          <w:szCs w:val="22"/>
                        </w:rPr>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rPr>
                          <w:sz w:val="22"/>
                          <w:szCs w:val="22"/>
                        </w:rPr>
                      </w:pPr>
                    </w:p>
                    <w:p w:rsidR="00775C84" w:rsidRPr="007E0171" w:rsidRDefault="00775C84" w:rsidP="00C83394">
                      <w:pPr>
                        <w:tabs>
                          <w:tab w:val="left" w:pos="284"/>
                        </w:tabs>
                        <w:ind w:left="142" w:hanging="142"/>
                        <w:rPr>
                          <w:sz w:val="22"/>
                          <w:szCs w:val="22"/>
                        </w:rPr>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pPr>
                    </w:p>
                    <w:p w:rsidR="00775C84" w:rsidRPr="007E0171" w:rsidRDefault="00775C84" w:rsidP="00C83394">
                      <w:pPr>
                        <w:tabs>
                          <w:tab w:val="left" w:pos="284"/>
                        </w:tabs>
                        <w:ind w:left="142" w:hanging="142"/>
                      </w:pPr>
                    </w:p>
                  </w:tc>
                  <w:tc>
                    <w:tcPr>
                      <w:tcW w:w="252" w:type="dxa"/>
                      <w:tcBorders>
                        <w:top w:val="nil"/>
                        <w:left w:val="nil"/>
                        <w:bottom w:val="nil"/>
                        <w:right w:val="single" w:sz="18" w:space="0" w:color="auto"/>
                      </w:tcBorders>
                    </w:tcPr>
                    <w:p w:rsidR="00775C84" w:rsidRPr="007E0171" w:rsidRDefault="00775C84" w:rsidP="00C83394">
                      <w:pPr>
                        <w:tabs>
                          <w:tab w:val="left" w:pos="284"/>
                        </w:tabs>
                        <w:ind w:left="142" w:hanging="142"/>
                      </w:pPr>
                    </w:p>
                    <w:p w:rsidR="00775C84" w:rsidRPr="007E0171" w:rsidRDefault="00775C84" w:rsidP="00C83394">
                      <w:pPr>
                        <w:tabs>
                          <w:tab w:val="left" w:pos="284"/>
                        </w:tabs>
                        <w:ind w:left="142" w:hanging="142"/>
                      </w:pPr>
                    </w:p>
                  </w:tc>
                  <w:tc>
                    <w:tcPr>
                      <w:tcW w:w="9984" w:type="dxa"/>
                      <w:gridSpan w:val="2"/>
                      <w:vMerge/>
                      <w:tcBorders>
                        <w:left w:val="single" w:sz="18" w:space="0" w:color="auto"/>
                        <w:right w:val="single" w:sz="18" w:space="0" w:color="auto"/>
                      </w:tcBorders>
                      <w:vAlign w:val="bottom"/>
                    </w:tcPr>
                    <w:p w:rsidR="00775C84" w:rsidRDefault="00775C84" w:rsidP="00C83394">
                      <w:pPr>
                        <w:tabs>
                          <w:tab w:val="left" w:pos="284"/>
                        </w:tabs>
                        <w:ind w:left="142" w:hanging="142"/>
                        <w:rPr>
                          <w:sz w:val="18"/>
                        </w:rPr>
                      </w:pPr>
                    </w:p>
                  </w:tc>
                </w:tr>
                <w:tr w:rsidR="00775C84">
                  <w:trPr>
                    <w:cantSplit/>
                    <w:trHeight w:val="946"/>
                    <w:jc w:val="right"/>
                  </w:trPr>
                  <w:tc>
                    <w:tcPr>
                      <w:tcW w:w="279" w:type="dxa"/>
                      <w:vMerge/>
                      <w:tcBorders>
                        <w:top w:val="nil"/>
                        <w:left w:val="nil"/>
                        <w:bottom w:val="nil"/>
                        <w:right w:val="nil"/>
                      </w:tcBorders>
                    </w:tcPr>
                    <w:p w:rsidR="00775C84" w:rsidRPr="007E0171" w:rsidRDefault="00775C84" w:rsidP="00C83394">
                      <w:pPr>
                        <w:tabs>
                          <w:tab w:val="left" w:pos="284"/>
                        </w:tabs>
                        <w:ind w:left="142" w:hanging="142"/>
                        <w:rPr>
                          <w:sz w:val="22"/>
                          <w:szCs w:val="22"/>
                        </w:rPr>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rPr>
                          <w:sz w:val="22"/>
                          <w:szCs w:val="22"/>
                        </w:rPr>
                      </w:pPr>
                    </w:p>
                    <w:p w:rsidR="00775C84" w:rsidRPr="007E0171" w:rsidRDefault="00775C84" w:rsidP="00C83394">
                      <w:pPr>
                        <w:tabs>
                          <w:tab w:val="left" w:pos="284"/>
                        </w:tabs>
                        <w:ind w:left="142" w:hanging="142"/>
                        <w:rPr>
                          <w:sz w:val="22"/>
                          <w:szCs w:val="22"/>
                        </w:rPr>
                      </w:pPr>
                    </w:p>
                    <w:p w:rsidR="00775C84" w:rsidRPr="007E0171" w:rsidRDefault="00775C84" w:rsidP="00C83394">
                      <w:pPr>
                        <w:tabs>
                          <w:tab w:val="left" w:pos="284"/>
                        </w:tabs>
                        <w:ind w:left="142" w:hanging="142"/>
                        <w:rPr>
                          <w:sz w:val="22"/>
                          <w:szCs w:val="22"/>
                        </w:rPr>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pPr>
                    </w:p>
                    <w:p w:rsidR="00775C84" w:rsidRPr="007E0171" w:rsidRDefault="00775C84" w:rsidP="00C83394">
                      <w:pPr>
                        <w:tabs>
                          <w:tab w:val="left" w:pos="284"/>
                        </w:tabs>
                        <w:ind w:left="142" w:hanging="142"/>
                      </w:pPr>
                    </w:p>
                    <w:p w:rsidR="00775C84" w:rsidRPr="007E0171" w:rsidRDefault="00775C84" w:rsidP="00C83394">
                      <w:pPr>
                        <w:tabs>
                          <w:tab w:val="left" w:pos="284"/>
                        </w:tabs>
                        <w:ind w:left="142" w:hanging="142"/>
                      </w:pPr>
                    </w:p>
                  </w:tc>
                  <w:tc>
                    <w:tcPr>
                      <w:tcW w:w="252" w:type="dxa"/>
                      <w:tcBorders>
                        <w:top w:val="nil"/>
                        <w:left w:val="nil"/>
                        <w:bottom w:val="nil"/>
                        <w:right w:val="single" w:sz="18" w:space="0" w:color="auto"/>
                      </w:tcBorders>
                    </w:tcPr>
                    <w:p w:rsidR="00775C84" w:rsidRPr="007E0171" w:rsidRDefault="00775C84" w:rsidP="00C83394">
                      <w:pPr>
                        <w:tabs>
                          <w:tab w:val="left" w:pos="284"/>
                        </w:tabs>
                        <w:ind w:left="142" w:hanging="142"/>
                      </w:pPr>
                    </w:p>
                    <w:p w:rsidR="00775C84" w:rsidRPr="007E0171" w:rsidRDefault="00775C84" w:rsidP="00C83394">
                      <w:pPr>
                        <w:tabs>
                          <w:tab w:val="left" w:pos="284"/>
                        </w:tabs>
                        <w:ind w:left="142" w:hanging="142"/>
                      </w:pPr>
                    </w:p>
                    <w:p w:rsidR="00775C84" w:rsidRPr="007E0171" w:rsidRDefault="00775C84" w:rsidP="00C83394">
                      <w:pPr>
                        <w:tabs>
                          <w:tab w:val="left" w:pos="284"/>
                        </w:tabs>
                        <w:ind w:left="142" w:hanging="142"/>
                      </w:pPr>
                    </w:p>
                  </w:tc>
                  <w:tc>
                    <w:tcPr>
                      <w:tcW w:w="9984" w:type="dxa"/>
                      <w:gridSpan w:val="2"/>
                      <w:vMerge/>
                      <w:tcBorders>
                        <w:left w:val="single" w:sz="18" w:space="0" w:color="auto"/>
                        <w:right w:val="single" w:sz="18" w:space="0" w:color="auto"/>
                      </w:tcBorders>
                      <w:vAlign w:val="bottom"/>
                    </w:tcPr>
                    <w:p w:rsidR="00775C84" w:rsidRDefault="00775C84" w:rsidP="00C83394">
                      <w:pPr>
                        <w:tabs>
                          <w:tab w:val="left" w:pos="284"/>
                        </w:tabs>
                        <w:ind w:left="142" w:hanging="142"/>
                        <w:rPr>
                          <w:sz w:val="18"/>
                        </w:rPr>
                      </w:pPr>
                    </w:p>
                  </w:tc>
                </w:tr>
                <w:tr w:rsidR="00775C84">
                  <w:trPr>
                    <w:cantSplit/>
                    <w:trHeight w:val="1079"/>
                    <w:jc w:val="right"/>
                  </w:trPr>
                  <w:tc>
                    <w:tcPr>
                      <w:tcW w:w="279" w:type="dxa"/>
                      <w:vMerge/>
                      <w:tcBorders>
                        <w:top w:val="nil"/>
                        <w:left w:val="nil"/>
                        <w:bottom w:val="nil"/>
                        <w:right w:val="nil"/>
                      </w:tcBorders>
                    </w:tcPr>
                    <w:p w:rsidR="00775C84" w:rsidRPr="007E0171" w:rsidRDefault="00775C84" w:rsidP="00C83394">
                      <w:pPr>
                        <w:tabs>
                          <w:tab w:val="left" w:pos="284"/>
                        </w:tabs>
                        <w:ind w:left="142" w:hanging="142"/>
                        <w:rPr>
                          <w:sz w:val="22"/>
                          <w:szCs w:val="22"/>
                        </w:rPr>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rPr>
                          <w:sz w:val="22"/>
                          <w:szCs w:val="22"/>
                        </w:rPr>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pPr>
                    </w:p>
                  </w:tc>
                  <w:tc>
                    <w:tcPr>
                      <w:tcW w:w="252" w:type="dxa"/>
                      <w:tcBorders>
                        <w:top w:val="nil"/>
                        <w:left w:val="nil"/>
                        <w:bottom w:val="nil"/>
                        <w:right w:val="single" w:sz="18" w:space="0" w:color="auto"/>
                      </w:tcBorders>
                    </w:tcPr>
                    <w:p w:rsidR="00775C84" w:rsidRPr="007E0171" w:rsidRDefault="00775C84" w:rsidP="00C83394">
                      <w:pPr>
                        <w:tabs>
                          <w:tab w:val="left" w:pos="284"/>
                        </w:tabs>
                        <w:ind w:left="142" w:hanging="142"/>
                      </w:pPr>
                    </w:p>
                  </w:tc>
                  <w:tc>
                    <w:tcPr>
                      <w:tcW w:w="9984" w:type="dxa"/>
                      <w:gridSpan w:val="2"/>
                      <w:vMerge/>
                      <w:tcBorders>
                        <w:left w:val="single" w:sz="18" w:space="0" w:color="auto"/>
                        <w:right w:val="single" w:sz="18" w:space="0" w:color="auto"/>
                      </w:tcBorders>
                      <w:vAlign w:val="bottom"/>
                    </w:tcPr>
                    <w:p w:rsidR="00775C84" w:rsidRDefault="00775C84" w:rsidP="00C83394">
                      <w:pPr>
                        <w:tabs>
                          <w:tab w:val="left" w:pos="284"/>
                        </w:tabs>
                        <w:ind w:left="142" w:hanging="142"/>
                        <w:rPr>
                          <w:sz w:val="18"/>
                        </w:rPr>
                      </w:pPr>
                    </w:p>
                  </w:tc>
                </w:tr>
                <w:tr w:rsidR="00775C84">
                  <w:trPr>
                    <w:cantSplit/>
                    <w:trHeight w:val="1049"/>
                    <w:jc w:val="right"/>
                  </w:trPr>
                  <w:tc>
                    <w:tcPr>
                      <w:tcW w:w="279" w:type="dxa"/>
                      <w:vMerge/>
                      <w:tcBorders>
                        <w:top w:val="nil"/>
                        <w:left w:val="nil"/>
                        <w:bottom w:val="nil"/>
                        <w:right w:val="nil"/>
                      </w:tcBorders>
                    </w:tcPr>
                    <w:p w:rsidR="00775C84" w:rsidRPr="007E0171" w:rsidRDefault="00775C84" w:rsidP="00C83394">
                      <w:pPr>
                        <w:tabs>
                          <w:tab w:val="left" w:pos="284"/>
                        </w:tabs>
                        <w:ind w:left="142" w:hanging="142"/>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pPr>
                    </w:p>
                  </w:tc>
                  <w:tc>
                    <w:tcPr>
                      <w:tcW w:w="251" w:type="dxa"/>
                      <w:gridSpan w:val="2"/>
                      <w:tcBorders>
                        <w:top w:val="nil"/>
                        <w:left w:val="nil"/>
                        <w:bottom w:val="nil"/>
                        <w:right w:val="nil"/>
                      </w:tcBorders>
                    </w:tcPr>
                    <w:p w:rsidR="00775C84" w:rsidRPr="007E0171" w:rsidRDefault="00775C84" w:rsidP="00C83394">
                      <w:pPr>
                        <w:tabs>
                          <w:tab w:val="left" w:pos="284"/>
                        </w:tabs>
                        <w:ind w:left="142" w:hanging="142"/>
                      </w:pPr>
                    </w:p>
                  </w:tc>
                  <w:tc>
                    <w:tcPr>
                      <w:tcW w:w="252" w:type="dxa"/>
                      <w:tcBorders>
                        <w:top w:val="nil"/>
                        <w:left w:val="nil"/>
                        <w:bottom w:val="nil"/>
                        <w:right w:val="single" w:sz="18" w:space="0" w:color="auto"/>
                      </w:tcBorders>
                    </w:tcPr>
                    <w:p w:rsidR="00775C84" w:rsidRPr="007E0171" w:rsidRDefault="00775C84" w:rsidP="00C83394">
                      <w:pPr>
                        <w:tabs>
                          <w:tab w:val="left" w:pos="284"/>
                        </w:tabs>
                        <w:ind w:left="142" w:hanging="142"/>
                      </w:pPr>
                    </w:p>
                  </w:tc>
                  <w:tc>
                    <w:tcPr>
                      <w:tcW w:w="9984" w:type="dxa"/>
                      <w:gridSpan w:val="2"/>
                      <w:vMerge/>
                      <w:tcBorders>
                        <w:left w:val="single" w:sz="18" w:space="0" w:color="auto"/>
                        <w:right w:val="single" w:sz="18" w:space="0" w:color="auto"/>
                      </w:tcBorders>
                      <w:vAlign w:val="bottom"/>
                    </w:tcPr>
                    <w:p w:rsidR="00775C84" w:rsidRDefault="00775C84" w:rsidP="00C83394">
                      <w:pPr>
                        <w:tabs>
                          <w:tab w:val="left" w:pos="284"/>
                        </w:tabs>
                        <w:ind w:left="142" w:hanging="142"/>
                        <w:rPr>
                          <w:sz w:val="18"/>
                        </w:rPr>
                      </w:pPr>
                    </w:p>
                  </w:tc>
                </w:tr>
                <w:tr w:rsidR="00775C84">
                  <w:trPr>
                    <w:gridBefore w:val="2"/>
                    <w:wBefore w:w="357" w:type="dxa"/>
                    <w:cantSplit/>
                    <w:trHeight w:hRule="exact" w:val="1422"/>
                    <w:jc w:val="right"/>
                  </w:trPr>
                  <w:tc>
                    <w:tcPr>
                      <w:tcW w:w="282" w:type="dxa"/>
                      <w:gridSpan w:val="2"/>
                      <w:tcBorders>
                        <w:top w:val="single" w:sz="18" w:space="0" w:color="auto"/>
                        <w:left w:val="single" w:sz="18" w:space="0" w:color="auto"/>
                        <w:bottom w:val="single" w:sz="18" w:space="0" w:color="auto"/>
                        <w:right w:val="single" w:sz="18" w:space="0" w:color="auto"/>
                      </w:tcBorders>
                      <w:textDirection w:val="btLr"/>
                      <w:vAlign w:val="center"/>
                    </w:tcPr>
                    <w:p w:rsidR="00775C84" w:rsidRPr="007E0171" w:rsidRDefault="00775C84" w:rsidP="00C83394">
                      <w:pPr>
                        <w:tabs>
                          <w:tab w:val="left" w:pos="284"/>
                        </w:tabs>
                        <w:ind w:left="142" w:right="113" w:hanging="142"/>
                        <w:jc w:val="center"/>
                        <w:rPr>
                          <w:b/>
                          <w:sz w:val="20"/>
                          <w:szCs w:val="20"/>
                        </w:rPr>
                      </w:pPr>
                      <w:proofErr w:type="spellStart"/>
                      <w:r w:rsidRPr="007E0171">
                        <w:rPr>
                          <w:b/>
                          <w:sz w:val="20"/>
                          <w:szCs w:val="20"/>
                        </w:rPr>
                        <w:t>Взам</w:t>
                      </w:r>
                      <w:proofErr w:type="gramStart"/>
                      <w:r w:rsidRPr="007E0171">
                        <w:rPr>
                          <w:b/>
                          <w:sz w:val="20"/>
                          <w:szCs w:val="20"/>
                        </w:rPr>
                        <w:t>.и</w:t>
                      </w:r>
                      <w:proofErr w:type="gramEnd"/>
                      <w:r w:rsidRPr="007E0171">
                        <w:rPr>
                          <w:b/>
                          <w:sz w:val="20"/>
                          <w:szCs w:val="20"/>
                        </w:rPr>
                        <w:t>нв</w:t>
                      </w:r>
                      <w:proofErr w:type="spellEnd"/>
                      <w:r w:rsidRPr="007E0171">
                        <w:rPr>
                          <w:b/>
                          <w:sz w:val="20"/>
                          <w:szCs w:val="20"/>
                        </w:rPr>
                        <w:t>. №</w:t>
                      </w:r>
                    </w:p>
                  </w:tc>
                  <w:tc>
                    <w:tcPr>
                      <w:tcW w:w="394" w:type="dxa"/>
                      <w:gridSpan w:val="2"/>
                      <w:tcBorders>
                        <w:top w:val="single" w:sz="18" w:space="0" w:color="auto"/>
                        <w:left w:val="single" w:sz="18" w:space="0" w:color="auto"/>
                        <w:bottom w:val="single" w:sz="18" w:space="0" w:color="auto"/>
                        <w:right w:val="single" w:sz="18" w:space="0" w:color="auto"/>
                      </w:tcBorders>
                      <w:textDirection w:val="btLr"/>
                      <w:vAlign w:val="center"/>
                    </w:tcPr>
                    <w:p w:rsidR="00775C84" w:rsidRPr="007E0171" w:rsidRDefault="00775C84" w:rsidP="00C83394">
                      <w:pPr>
                        <w:tabs>
                          <w:tab w:val="left" w:pos="284"/>
                        </w:tabs>
                        <w:ind w:left="142" w:right="113" w:hanging="142"/>
                        <w:jc w:val="center"/>
                        <w:rPr>
                          <w:sz w:val="20"/>
                          <w:szCs w:val="20"/>
                        </w:rPr>
                      </w:pPr>
                    </w:p>
                  </w:tc>
                  <w:tc>
                    <w:tcPr>
                      <w:tcW w:w="9984" w:type="dxa"/>
                      <w:gridSpan w:val="2"/>
                      <w:vMerge/>
                      <w:tcBorders>
                        <w:left w:val="single" w:sz="18" w:space="0" w:color="auto"/>
                        <w:right w:val="single" w:sz="18" w:space="0" w:color="auto"/>
                      </w:tcBorders>
                    </w:tcPr>
                    <w:p w:rsidR="00775C84" w:rsidRDefault="00775C84" w:rsidP="00C83394">
                      <w:pPr>
                        <w:tabs>
                          <w:tab w:val="left" w:pos="284"/>
                        </w:tabs>
                        <w:ind w:left="142" w:hanging="142"/>
                      </w:pPr>
                    </w:p>
                  </w:tc>
                </w:tr>
                <w:tr w:rsidR="00775C84">
                  <w:trPr>
                    <w:gridBefore w:val="2"/>
                    <w:wBefore w:w="357" w:type="dxa"/>
                    <w:cantSplit/>
                    <w:trHeight w:val="1344"/>
                    <w:jc w:val="right"/>
                  </w:trPr>
                  <w:tc>
                    <w:tcPr>
                      <w:tcW w:w="282" w:type="dxa"/>
                      <w:gridSpan w:val="2"/>
                      <w:tcBorders>
                        <w:top w:val="single" w:sz="18" w:space="0" w:color="auto"/>
                        <w:left w:val="single" w:sz="18" w:space="0" w:color="auto"/>
                        <w:bottom w:val="single" w:sz="18" w:space="0" w:color="auto"/>
                        <w:right w:val="single" w:sz="18" w:space="0" w:color="auto"/>
                      </w:tcBorders>
                      <w:shd w:val="clear" w:color="auto" w:fill="auto"/>
                      <w:textDirection w:val="btLr"/>
                      <w:vAlign w:val="center"/>
                    </w:tcPr>
                    <w:p w:rsidR="00775C84" w:rsidRPr="007E0171" w:rsidRDefault="00775C84" w:rsidP="00C83394">
                      <w:pPr>
                        <w:tabs>
                          <w:tab w:val="left" w:pos="284"/>
                        </w:tabs>
                        <w:ind w:left="142" w:right="113" w:hanging="142"/>
                        <w:jc w:val="center"/>
                        <w:rPr>
                          <w:b/>
                          <w:sz w:val="20"/>
                          <w:szCs w:val="20"/>
                        </w:rPr>
                      </w:pPr>
                      <w:r w:rsidRPr="007E0171">
                        <w:rPr>
                          <w:b/>
                          <w:sz w:val="20"/>
                          <w:szCs w:val="20"/>
                        </w:rPr>
                        <w:t>Подп. и дата</w:t>
                      </w:r>
                    </w:p>
                  </w:tc>
                  <w:tc>
                    <w:tcPr>
                      <w:tcW w:w="394" w:type="dxa"/>
                      <w:gridSpan w:val="2"/>
                      <w:tcBorders>
                        <w:top w:val="single" w:sz="18" w:space="0" w:color="auto"/>
                        <w:left w:val="single" w:sz="18" w:space="0" w:color="auto"/>
                        <w:bottom w:val="single" w:sz="18" w:space="0" w:color="auto"/>
                        <w:right w:val="single" w:sz="18" w:space="0" w:color="auto"/>
                      </w:tcBorders>
                      <w:shd w:val="clear" w:color="auto" w:fill="auto"/>
                      <w:textDirection w:val="btLr"/>
                      <w:vAlign w:val="center"/>
                    </w:tcPr>
                    <w:p w:rsidR="00775C84" w:rsidRPr="007E0171" w:rsidRDefault="00775C84" w:rsidP="00C83394">
                      <w:pPr>
                        <w:tabs>
                          <w:tab w:val="left" w:pos="284"/>
                        </w:tabs>
                        <w:ind w:left="142" w:right="113" w:hanging="142"/>
                        <w:jc w:val="center"/>
                        <w:rPr>
                          <w:sz w:val="20"/>
                          <w:szCs w:val="20"/>
                        </w:rPr>
                      </w:pPr>
                    </w:p>
                  </w:tc>
                  <w:tc>
                    <w:tcPr>
                      <w:tcW w:w="9984" w:type="dxa"/>
                      <w:gridSpan w:val="2"/>
                      <w:vMerge/>
                      <w:tcBorders>
                        <w:left w:val="single" w:sz="18" w:space="0" w:color="auto"/>
                        <w:right w:val="single" w:sz="18" w:space="0" w:color="auto"/>
                      </w:tcBorders>
                      <w:vAlign w:val="center"/>
                    </w:tcPr>
                    <w:p w:rsidR="00775C84" w:rsidRDefault="00775C84" w:rsidP="00C83394">
                      <w:pPr>
                        <w:tabs>
                          <w:tab w:val="left" w:pos="284"/>
                        </w:tabs>
                        <w:ind w:left="142" w:hanging="142"/>
                        <w:rPr>
                          <w:sz w:val="28"/>
                        </w:rPr>
                      </w:pPr>
                    </w:p>
                  </w:tc>
                </w:tr>
                <w:tr w:rsidR="00775C84">
                  <w:trPr>
                    <w:gridBefore w:val="2"/>
                    <w:wBefore w:w="357" w:type="dxa"/>
                    <w:cantSplit/>
                    <w:trHeight w:val="1611"/>
                    <w:jc w:val="right"/>
                  </w:trPr>
                  <w:tc>
                    <w:tcPr>
                      <w:tcW w:w="282" w:type="dxa"/>
                      <w:gridSpan w:val="2"/>
                      <w:tcBorders>
                        <w:top w:val="single" w:sz="18" w:space="0" w:color="auto"/>
                        <w:left w:val="single" w:sz="18" w:space="0" w:color="auto"/>
                        <w:bottom w:val="single" w:sz="18" w:space="0" w:color="auto"/>
                        <w:right w:val="single" w:sz="18" w:space="0" w:color="auto"/>
                      </w:tcBorders>
                      <w:shd w:val="clear" w:color="auto" w:fill="auto"/>
                      <w:textDirection w:val="btLr"/>
                      <w:vAlign w:val="center"/>
                    </w:tcPr>
                    <w:p w:rsidR="00775C84" w:rsidRPr="007E0171" w:rsidRDefault="00775C84" w:rsidP="00C83394">
                      <w:pPr>
                        <w:tabs>
                          <w:tab w:val="left" w:pos="284"/>
                        </w:tabs>
                        <w:ind w:left="142" w:right="113" w:hanging="142"/>
                        <w:jc w:val="center"/>
                        <w:rPr>
                          <w:b/>
                          <w:sz w:val="20"/>
                          <w:szCs w:val="20"/>
                        </w:rPr>
                      </w:pPr>
                      <w:r w:rsidRPr="007E0171">
                        <w:rPr>
                          <w:b/>
                          <w:sz w:val="20"/>
                          <w:szCs w:val="20"/>
                        </w:rPr>
                        <w:t xml:space="preserve">Инв. № </w:t>
                      </w:r>
                      <w:proofErr w:type="spellStart"/>
                      <w:r w:rsidRPr="007E0171">
                        <w:rPr>
                          <w:b/>
                          <w:sz w:val="20"/>
                          <w:szCs w:val="20"/>
                        </w:rPr>
                        <w:t>одл</w:t>
                      </w:r>
                      <w:proofErr w:type="spellEnd"/>
                      <w:r w:rsidRPr="007E0171">
                        <w:rPr>
                          <w:b/>
                          <w:sz w:val="20"/>
                          <w:szCs w:val="20"/>
                        </w:rPr>
                        <w:t>.</w:t>
                      </w:r>
                    </w:p>
                  </w:tc>
                  <w:tc>
                    <w:tcPr>
                      <w:tcW w:w="394" w:type="dxa"/>
                      <w:gridSpan w:val="2"/>
                      <w:tcBorders>
                        <w:top w:val="single" w:sz="18" w:space="0" w:color="auto"/>
                        <w:left w:val="single" w:sz="18" w:space="0" w:color="auto"/>
                        <w:bottom w:val="single" w:sz="18" w:space="0" w:color="auto"/>
                        <w:right w:val="single" w:sz="18" w:space="0" w:color="auto"/>
                      </w:tcBorders>
                      <w:shd w:val="clear" w:color="auto" w:fill="auto"/>
                      <w:textDirection w:val="btLr"/>
                      <w:vAlign w:val="center"/>
                    </w:tcPr>
                    <w:p w:rsidR="00775C84" w:rsidRPr="007E0171" w:rsidRDefault="00775C84" w:rsidP="00C83394">
                      <w:pPr>
                        <w:tabs>
                          <w:tab w:val="left" w:pos="284"/>
                        </w:tabs>
                        <w:ind w:left="142" w:right="113" w:hanging="142"/>
                        <w:jc w:val="center"/>
                        <w:rPr>
                          <w:sz w:val="20"/>
                          <w:szCs w:val="20"/>
                        </w:rPr>
                      </w:pPr>
                    </w:p>
                  </w:tc>
                  <w:tc>
                    <w:tcPr>
                      <w:tcW w:w="9984" w:type="dxa"/>
                      <w:gridSpan w:val="2"/>
                      <w:vMerge/>
                      <w:tcBorders>
                        <w:left w:val="single" w:sz="18" w:space="0" w:color="auto"/>
                        <w:bottom w:val="single" w:sz="18" w:space="0" w:color="auto"/>
                        <w:right w:val="single" w:sz="18" w:space="0" w:color="auto"/>
                      </w:tcBorders>
                      <w:vAlign w:val="center"/>
                    </w:tcPr>
                    <w:p w:rsidR="00775C84" w:rsidRPr="00646A6E" w:rsidRDefault="00775C84" w:rsidP="00C83394">
                      <w:pPr>
                        <w:tabs>
                          <w:tab w:val="left" w:pos="284"/>
                        </w:tabs>
                        <w:ind w:left="142" w:hanging="142"/>
                        <w:jc w:val="center"/>
                        <w:rPr>
                          <w:b/>
                        </w:rPr>
                      </w:pPr>
                    </w:p>
                  </w:tc>
                </w:tr>
              </w:tbl>
              <w:p w:rsidR="00775C84" w:rsidRDefault="00775C84" w:rsidP="00365096">
                <w:pPr>
                  <w:tabs>
                    <w:tab w:val="left" w:pos="284"/>
                  </w:tabs>
                  <w:ind w:left="142" w:hanging="142"/>
                  <w:rPr>
                    <w:sz w:val="16"/>
                  </w:rPr>
                </w:pP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84" w:rsidRDefault="00F6558F">
    <w:pPr>
      <w:pStyle w:val="a4"/>
    </w:pPr>
    <w:r>
      <w:rPr>
        <w:noProof/>
      </w:rPr>
      <w:pict>
        <v:shapetype id="_x0000_t202" coordsize="21600,21600" o:spt="202" path="m,l,21600r21600,l21600,xe">
          <v:stroke joinstyle="miter"/>
          <v:path gradientshapeok="t" o:connecttype="rect"/>
        </v:shapetype>
        <v:shape id="_x0000_s2057" type="#_x0000_t202" style="position:absolute;margin-left:0;margin-top:7.2pt;width:583.2pt;height:822.35pt;z-index:251659776;mso-position-horizontal-relative:page;mso-position-vertical-relative:page" o:allowincell="f" stroked="f">
          <v:textbox style="mso-next-textbox:#_x0000_s2057">
            <w:txbxContent>
              <w:p w:rsidR="00775C84" w:rsidRDefault="00775C84" w:rsidP="0015634C">
                <w:pPr>
                  <w:rPr>
                    <w:sz w:val="16"/>
                  </w:rPr>
                </w:pPr>
              </w:p>
              <w:tbl>
                <w:tblPr>
                  <w:tblW w:w="110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
                  <w:gridCol w:w="283"/>
                  <w:gridCol w:w="397"/>
                  <w:gridCol w:w="569"/>
                  <w:gridCol w:w="563"/>
                  <w:gridCol w:w="569"/>
                  <w:gridCol w:w="563"/>
                  <w:gridCol w:w="849"/>
                  <w:gridCol w:w="566"/>
                  <w:gridCol w:w="5698"/>
                  <w:gridCol w:w="537"/>
                </w:tblGrid>
                <w:tr w:rsidR="00775C84">
                  <w:trPr>
                    <w:cantSplit/>
                    <w:trHeight w:val="314"/>
                    <w:jc w:val="right"/>
                  </w:trPr>
                  <w:tc>
                    <w:tcPr>
                      <w:tcW w:w="1133" w:type="dxa"/>
                      <w:gridSpan w:val="3"/>
                      <w:vMerge w:val="restart"/>
                      <w:tcBorders>
                        <w:top w:val="nil"/>
                        <w:left w:val="nil"/>
                        <w:right w:val="single" w:sz="18" w:space="0" w:color="auto"/>
                      </w:tcBorders>
                    </w:tcPr>
                    <w:p w:rsidR="00775C84" w:rsidRPr="007C4054" w:rsidRDefault="00775C84" w:rsidP="00C83394"/>
                  </w:tc>
                  <w:tc>
                    <w:tcPr>
                      <w:tcW w:w="9377" w:type="dxa"/>
                      <w:gridSpan w:val="7"/>
                      <w:tcBorders>
                        <w:top w:val="single" w:sz="18" w:space="0" w:color="auto"/>
                        <w:left w:val="single" w:sz="18" w:space="0" w:color="auto"/>
                        <w:bottom w:val="nil"/>
                        <w:right w:val="nil"/>
                      </w:tcBorders>
                      <w:vAlign w:val="center"/>
                    </w:tcPr>
                    <w:p w:rsidR="00775C84" w:rsidRPr="003718A0" w:rsidRDefault="00775C84" w:rsidP="00C83394">
                      <w:pPr>
                        <w:jc w:val="center"/>
                      </w:pPr>
                    </w:p>
                  </w:tc>
                  <w:tc>
                    <w:tcPr>
                      <w:tcW w:w="537" w:type="dxa"/>
                      <w:tcBorders>
                        <w:top w:val="single" w:sz="18" w:space="0" w:color="auto"/>
                        <w:left w:val="nil"/>
                        <w:bottom w:val="nil"/>
                        <w:right w:val="single" w:sz="18" w:space="0" w:color="auto"/>
                      </w:tcBorders>
                      <w:vAlign w:val="center"/>
                    </w:tcPr>
                    <w:p w:rsidR="00775C84" w:rsidRPr="003718A0" w:rsidRDefault="00775C84" w:rsidP="00C83394">
                      <w:pPr>
                        <w:jc w:val="center"/>
                      </w:pPr>
                      <w:r>
                        <w:t>3</w:t>
                      </w:r>
                    </w:p>
                  </w:tc>
                </w:tr>
                <w:tr w:rsidR="00775C84">
                  <w:trPr>
                    <w:cantSplit/>
                    <w:trHeight w:val="10678"/>
                    <w:jc w:val="right"/>
                  </w:trPr>
                  <w:tc>
                    <w:tcPr>
                      <w:tcW w:w="1133" w:type="dxa"/>
                      <w:gridSpan w:val="3"/>
                      <w:vMerge/>
                      <w:tcBorders>
                        <w:left w:val="nil"/>
                        <w:bottom w:val="nil"/>
                        <w:right w:val="single" w:sz="18" w:space="0" w:color="auto"/>
                      </w:tcBorders>
                    </w:tcPr>
                    <w:p w:rsidR="00775C84" w:rsidRPr="007C4054" w:rsidRDefault="00775C84" w:rsidP="00C83394"/>
                  </w:tc>
                  <w:tc>
                    <w:tcPr>
                      <w:tcW w:w="9914" w:type="dxa"/>
                      <w:gridSpan w:val="8"/>
                      <w:vMerge w:val="restart"/>
                      <w:tcBorders>
                        <w:top w:val="nil"/>
                        <w:left w:val="single" w:sz="18" w:space="0" w:color="auto"/>
                        <w:bottom w:val="single" w:sz="4" w:space="0" w:color="auto"/>
                        <w:right w:val="single" w:sz="18" w:space="0" w:color="auto"/>
                      </w:tcBorders>
                      <w:vAlign w:val="center"/>
                    </w:tcPr>
                    <w:p w:rsidR="00775C84" w:rsidRDefault="00775C84" w:rsidP="00C83394">
                      <w:pPr>
                        <w:jc w:val="center"/>
                      </w:pPr>
                    </w:p>
                  </w:tc>
                </w:tr>
                <w:tr w:rsidR="00775C84" w:rsidRPr="007E0171">
                  <w:trPr>
                    <w:cantSplit/>
                    <w:trHeight w:hRule="exact" w:val="1400"/>
                    <w:jc w:val="right"/>
                  </w:trPr>
                  <w:tc>
                    <w:tcPr>
                      <w:tcW w:w="453" w:type="dxa"/>
                      <w:vMerge w:val="restart"/>
                      <w:tcBorders>
                        <w:top w:val="nil"/>
                        <w:left w:val="nil"/>
                        <w:bottom w:val="nil"/>
                        <w:right w:val="single" w:sz="18" w:space="0" w:color="auto"/>
                      </w:tcBorders>
                    </w:tcPr>
                    <w:p w:rsidR="00775C84" w:rsidRPr="007E0171" w:rsidRDefault="00775C84" w:rsidP="00C83394"/>
                  </w:tc>
                  <w:tc>
                    <w:tcPr>
                      <w:tcW w:w="283" w:type="dxa"/>
                      <w:tcBorders>
                        <w:top w:val="single" w:sz="18" w:space="0" w:color="auto"/>
                        <w:left w:val="single" w:sz="18" w:space="0" w:color="auto"/>
                        <w:bottom w:val="single" w:sz="12" w:space="0" w:color="auto"/>
                        <w:right w:val="single" w:sz="18" w:space="0" w:color="auto"/>
                      </w:tcBorders>
                      <w:textDirection w:val="btLr"/>
                      <w:vAlign w:val="center"/>
                    </w:tcPr>
                    <w:p w:rsidR="00775C84" w:rsidRPr="007E0171" w:rsidRDefault="00775C84" w:rsidP="00C83394">
                      <w:pPr>
                        <w:jc w:val="center"/>
                        <w:rPr>
                          <w:b/>
                          <w:sz w:val="20"/>
                          <w:szCs w:val="20"/>
                        </w:rPr>
                      </w:pPr>
                      <w:proofErr w:type="spellStart"/>
                      <w:r w:rsidRPr="007E0171">
                        <w:rPr>
                          <w:b/>
                          <w:sz w:val="20"/>
                          <w:szCs w:val="20"/>
                        </w:rPr>
                        <w:t>Взам</w:t>
                      </w:r>
                      <w:proofErr w:type="gramStart"/>
                      <w:r w:rsidRPr="007E0171">
                        <w:rPr>
                          <w:b/>
                          <w:sz w:val="20"/>
                          <w:szCs w:val="20"/>
                        </w:rPr>
                        <w:t>.и</w:t>
                      </w:r>
                      <w:proofErr w:type="gramEnd"/>
                      <w:r w:rsidRPr="007E0171">
                        <w:rPr>
                          <w:b/>
                          <w:sz w:val="20"/>
                          <w:szCs w:val="20"/>
                        </w:rPr>
                        <w:t>нв</w:t>
                      </w:r>
                      <w:proofErr w:type="spellEnd"/>
                      <w:r w:rsidRPr="007E0171">
                        <w:rPr>
                          <w:b/>
                          <w:sz w:val="20"/>
                          <w:szCs w:val="20"/>
                        </w:rPr>
                        <w:t>. №</w:t>
                      </w:r>
                    </w:p>
                  </w:tc>
                  <w:tc>
                    <w:tcPr>
                      <w:tcW w:w="397" w:type="dxa"/>
                      <w:tcBorders>
                        <w:top w:val="single" w:sz="18" w:space="0" w:color="auto"/>
                        <w:left w:val="single" w:sz="18" w:space="0" w:color="auto"/>
                        <w:bottom w:val="single" w:sz="12" w:space="0" w:color="auto"/>
                        <w:right w:val="single" w:sz="18" w:space="0" w:color="auto"/>
                      </w:tcBorders>
                      <w:textDirection w:val="btLr"/>
                      <w:vAlign w:val="center"/>
                    </w:tcPr>
                    <w:p w:rsidR="00775C84" w:rsidRPr="007E0171" w:rsidRDefault="00775C84" w:rsidP="00C83394">
                      <w:pPr>
                        <w:jc w:val="center"/>
                      </w:pPr>
                    </w:p>
                  </w:tc>
                  <w:tc>
                    <w:tcPr>
                      <w:tcW w:w="9914" w:type="dxa"/>
                      <w:gridSpan w:val="8"/>
                      <w:vMerge/>
                      <w:tcBorders>
                        <w:top w:val="nil"/>
                        <w:left w:val="single" w:sz="18" w:space="0" w:color="auto"/>
                        <w:right w:val="single" w:sz="18" w:space="0" w:color="auto"/>
                      </w:tcBorders>
                    </w:tcPr>
                    <w:p w:rsidR="00775C84" w:rsidRPr="007E0171" w:rsidRDefault="00775C84"/>
                  </w:tc>
                </w:tr>
                <w:tr w:rsidR="00775C84" w:rsidRPr="007E0171">
                  <w:trPr>
                    <w:cantSplit/>
                    <w:trHeight w:val="1869"/>
                    <w:jc w:val="right"/>
                  </w:trPr>
                  <w:tc>
                    <w:tcPr>
                      <w:tcW w:w="453" w:type="dxa"/>
                      <w:vMerge/>
                      <w:tcBorders>
                        <w:top w:val="nil"/>
                        <w:left w:val="nil"/>
                        <w:bottom w:val="nil"/>
                        <w:right w:val="single" w:sz="18" w:space="0" w:color="auto"/>
                      </w:tcBorders>
                    </w:tcPr>
                    <w:p w:rsidR="00775C84" w:rsidRPr="007E0171" w:rsidRDefault="00775C84" w:rsidP="00C83394"/>
                  </w:tc>
                  <w:tc>
                    <w:tcPr>
                      <w:tcW w:w="283" w:type="dxa"/>
                      <w:tcBorders>
                        <w:top w:val="single" w:sz="18" w:space="0" w:color="auto"/>
                        <w:left w:val="single" w:sz="18" w:space="0" w:color="auto"/>
                        <w:bottom w:val="single" w:sz="12" w:space="0" w:color="auto"/>
                        <w:right w:val="single" w:sz="18" w:space="0" w:color="auto"/>
                      </w:tcBorders>
                      <w:textDirection w:val="btLr"/>
                      <w:vAlign w:val="center"/>
                    </w:tcPr>
                    <w:p w:rsidR="00775C84" w:rsidRPr="007E0171" w:rsidRDefault="00775C84" w:rsidP="00C83394">
                      <w:pPr>
                        <w:jc w:val="center"/>
                        <w:rPr>
                          <w:b/>
                          <w:sz w:val="20"/>
                          <w:szCs w:val="20"/>
                        </w:rPr>
                      </w:pPr>
                      <w:r w:rsidRPr="007E0171">
                        <w:rPr>
                          <w:b/>
                          <w:sz w:val="20"/>
                          <w:szCs w:val="20"/>
                        </w:rPr>
                        <w:t>Подп. и дата</w:t>
                      </w:r>
                    </w:p>
                  </w:tc>
                  <w:tc>
                    <w:tcPr>
                      <w:tcW w:w="397" w:type="dxa"/>
                      <w:tcBorders>
                        <w:top w:val="single" w:sz="18" w:space="0" w:color="auto"/>
                        <w:left w:val="single" w:sz="18" w:space="0" w:color="auto"/>
                        <w:bottom w:val="single" w:sz="12" w:space="0" w:color="auto"/>
                        <w:right w:val="single" w:sz="18" w:space="0" w:color="auto"/>
                      </w:tcBorders>
                      <w:textDirection w:val="btLr"/>
                      <w:vAlign w:val="center"/>
                    </w:tcPr>
                    <w:p w:rsidR="00775C84" w:rsidRPr="007E0171" w:rsidRDefault="00775C84" w:rsidP="00C83394">
                      <w:pPr>
                        <w:jc w:val="center"/>
                      </w:pPr>
                    </w:p>
                  </w:tc>
                  <w:tc>
                    <w:tcPr>
                      <w:tcW w:w="9914" w:type="dxa"/>
                      <w:gridSpan w:val="8"/>
                      <w:vMerge/>
                      <w:tcBorders>
                        <w:top w:val="nil"/>
                        <w:left w:val="single" w:sz="18" w:space="0" w:color="auto"/>
                        <w:bottom w:val="single" w:sz="4" w:space="0" w:color="auto"/>
                        <w:right w:val="single" w:sz="18" w:space="0" w:color="auto"/>
                      </w:tcBorders>
                      <w:vAlign w:val="center"/>
                    </w:tcPr>
                    <w:p w:rsidR="00775C84" w:rsidRPr="007E0171" w:rsidRDefault="00775C84">
                      <w:pPr>
                        <w:jc w:val="center"/>
                        <w:rPr>
                          <w:sz w:val="28"/>
                        </w:rPr>
                      </w:pPr>
                    </w:p>
                  </w:tc>
                </w:tr>
                <w:tr w:rsidR="00775C84" w:rsidRPr="007E0171">
                  <w:trPr>
                    <w:cantSplit/>
                    <w:trHeight w:val="613"/>
                    <w:jc w:val="right"/>
                  </w:trPr>
                  <w:tc>
                    <w:tcPr>
                      <w:tcW w:w="453" w:type="dxa"/>
                      <w:vMerge/>
                      <w:tcBorders>
                        <w:top w:val="nil"/>
                        <w:left w:val="nil"/>
                        <w:bottom w:val="nil"/>
                        <w:right w:val="single" w:sz="18" w:space="0" w:color="auto"/>
                      </w:tcBorders>
                    </w:tcPr>
                    <w:p w:rsidR="00775C84" w:rsidRPr="007E0171" w:rsidRDefault="00775C84" w:rsidP="00C83394"/>
                  </w:tc>
                  <w:tc>
                    <w:tcPr>
                      <w:tcW w:w="283" w:type="dxa"/>
                      <w:vMerge w:val="restart"/>
                      <w:tcBorders>
                        <w:top w:val="single" w:sz="18" w:space="0" w:color="auto"/>
                        <w:left w:val="single" w:sz="18" w:space="0" w:color="auto"/>
                        <w:bottom w:val="single" w:sz="12" w:space="0" w:color="auto"/>
                        <w:right w:val="single" w:sz="18" w:space="0" w:color="auto"/>
                      </w:tcBorders>
                      <w:textDirection w:val="btLr"/>
                      <w:vAlign w:val="center"/>
                    </w:tcPr>
                    <w:p w:rsidR="00775C84" w:rsidRPr="007E0171" w:rsidRDefault="00775C84" w:rsidP="00C83394">
                      <w:pPr>
                        <w:jc w:val="center"/>
                        <w:rPr>
                          <w:b/>
                          <w:sz w:val="20"/>
                          <w:szCs w:val="20"/>
                        </w:rPr>
                      </w:pPr>
                      <w:r w:rsidRPr="007E0171">
                        <w:rPr>
                          <w:b/>
                          <w:sz w:val="20"/>
                          <w:szCs w:val="20"/>
                        </w:rPr>
                        <w:t>Инв. № подл.</w:t>
                      </w:r>
                    </w:p>
                  </w:tc>
                  <w:tc>
                    <w:tcPr>
                      <w:tcW w:w="397" w:type="dxa"/>
                      <w:vMerge w:val="restart"/>
                      <w:tcBorders>
                        <w:top w:val="single" w:sz="18" w:space="0" w:color="auto"/>
                        <w:left w:val="single" w:sz="18" w:space="0" w:color="auto"/>
                        <w:bottom w:val="single" w:sz="12" w:space="0" w:color="auto"/>
                        <w:right w:val="single" w:sz="18" w:space="0" w:color="auto"/>
                      </w:tcBorders>
                      <w:textDirection w:val="btLr"/>
                      <w:vAlign w:val="center"/>
                    </w:tcPr>
                    <w:p w:rsidR="00775C84" w:rsidRPr="007E0171" w:rsidRDefault="00775C84" w:rsidP="00C83394">
                      <w:pPr>
                        <w:jc w:val="center"/>
                      </w:pPr>
                    </w:p>
                  </w:tc>
                  <w:tc>
                    <w:tcPr>
                      <w:tcW w:w="9914" w:type="dxa"/>
                      <w:gridSpan w:val="8"/>
                      <w:vMerge/>
                      <w:tcBorders>
                        <w:top w:val="nil"/>
                        <w:left w:val="single" w:sz="18" w:space="0" w:color="auto"/>
                        <w:bottom w:val="single" w:sz="12" w:space="0" w:color="auto"/>
                        <w:right w:val="single" w:sz="18" w:space="0" w:color="auto"/>
                      </w:tcBorders>
                      <w:vAlign w:val="center"/>
                    </w:tcPr>
                    <w:p w:rsidR="00775C84" w:rsidRPr="007E0171" w:rsidRDefault="00775C84">
                      <w:pPr>
                        <w:jc w:val="center"/>
                      </w:pPr>
                    </w:p>
                  </w:tc>
                </w:tr>
                <w:tr w:rsidR="00775C84" w:rsidRPr="007E0171">
                  <w:trPr>
                    <w:cantSplit/>
                    <w:trHeight w:hRule="exact" w:val="280"/>
                    <w:jc w:val="right"/>
                  </w:trPr>
                  <w:tc>
                    <w:tcPr>
                      <w:tcW w:w="453" w:type="dxa"/>
                      <w:vMerge/>
                      <w:tcBorders>
                        <w:top w:val="nil"/>
                        <w:left w:val="nil"/>
                        <w:bottom w:val="nil"/>
                        <w:right w:val="single" w:sz="18" w:space="0" w:color="auto"/>
                      </w:tcBorders>
                    </w:tcPr>
                    <w:p w:rsidR="00775C84" w:rsidRPr="007E0171" w:rsidRDefault="00775C84" w:rsidP="00C83394"/>
                  </w:tc>
                  <w:tc>
                    <w:tcPr>
                      <w:tcW w:w="283" w:type="dxa"/>
                      <w:vMerge/>
                      <w:tcBorders>
                        <w:top w:val="single" w:sz="12" w:space="0" w:color="auto"/>
                        <w:left w:val="single" w:sz="18" w:space="0" w:color="auto"/>
                        <w:bottom w:val="single" w:sz="12" w:space="0" w:color="auto"/>
                        <w:right w:val="single" w:sz="18" w:space="0" w:color="auto"/>
                      </w:tcBorders>
                    </w:tcPr>
                    <w:p w:rsidR="00775C84" w:rsidRPr="007E0171" w:rsidRDefault="00775C84" w:rsidP="00C83394"/>
                  </w:tc>
                  <w:tc>
                    <w:tcPr>
                      <w:tcW w:w="397" w:type="dxa"/>
                      <w:vMerge/>
                      <w:tcBorders>
                        <w:top w:val="single" w:sz="12" w:space="0" w:color="auto"/>
                        <w:left w:val="single" w:sz="18" w:space="0" w:color="auto"/>
                        <w:bottom w:val="single" w:sz="12" w:space="0" w:color="auto"/>
                        <w:right w:val="single" w:sz="18" w:space="0" w:color="auto"/>
                      </w:tcBorders>
                    </w:tcPr>
                    <w:p w:rsidR="00775C84" w:rsidRPr="007E0171" w:rsidRDefault="00775C84" w:rsidP="00C83394"/>
                  </w:tc>
                  <w:tc>
                    <w:tcPr>
                      <w:tcW w:w="569" w:type="dxa"/>
                      <w:tcBorders>
                        <w:top w:val="single" w:sz="18" w:space="0" w:color="auto"/>
                        <w:left w:val="single" w:sz="18" w:space="0" w:color="auto"/>
                        <w:right w:val="single" w:sz="18" w:space="0" w:color="auto"/>
                      </w:tcBorders>
                      <w:vAlign w:val="center"/>
                    </w:tcPr>
                    <w:p w:rsidR="00775C84" w:rsidRPr="007E0171" w:rsidRDefault="00775C84">
                      <w:pPr>
                        <w:jc w:val="center"/>
                        <w:rPr>
                          <w:sz w:val="18"/>
                        </w:rPr>
                      </w:pPr>
                    </w:p>
                  </w:tc>
                  <w:tc>
                    <w:tcPr>
                      <w:tcW w:w="563" w:type="dxa"/>
                      <w:tcBorders>
                        <w:top w:val="single" w:sz="18" w:space="0" w:color="auto"/>
                        <w:left w:val="single" w:sz="18" w:space="0" w:color="auto"/>
                        <w:right w:val="single" w:sz="18" w:space="0" w:color="auto"/>
                      </w:tcBorders>
                      <w:vAlign w:val="center"/>
                    </w:tcPr>
                    <w:p w:rsidR="00775C84" w:rsidRPr="007E0171" w:rsidRDefault="00775C84">
                      <w:pPr>
                        <w:jc w:val="center"/>
                        <w:rPr>
                          <w:sz w:val="16"/>
                        </w:rPr>
                      </w:pPr>
                    </w:p>
                  </w:tc>
                  <w:tc>
                    <w:tcPr>
                      <w:tcW w:w="569" w:type="dxa"/>
                      <w:tcBorders>
                        <w:top w:val="single" w:sz="18" w:space="0" w:color="auto"/>
                        <w:left w:val="single" w:sz="18" w:space="0" w:color="auto"/>
                        <w:right w:val="single" w:sz="18" w:space="0" w:color="auto"/>
                      </w:tcBorders>
                      <w:vAlign w:val="center"/>
                    </w:tcPr>
                    <w:p w:rsidR="00775C84" w:rsidRPr="007E0171" w:rsidRDefault="00775C84">
                      <w:pPr>
                        <w:jc w:val="center"/>
                        <w:rPr>
                          <w:sz w:val="18"/>
                        </w:rPr>
                      </w:pPr>
                    </w:p>
                  </w:tc>
                  <w:tc>
                    <w:tcPr>
                      <w:tcW w:w="563" w:type="dxa"/>
                      <w:tcBorders>
                        <w:top w:val="single" w:sz="18" w:space="0" w:color="auto"/>
                        <w:left w:val="single" w:sz="18" w:space="0" w:color="auto"/>
                        <w:right w:val="single" w:sz="18" w:space="0" w:color="auto"/>
                      </w:tcBorders>
                      <w:vAlign w:val="center"/>
                    </w:tcPr>
                    <w:p w:rsidR="00775C84" w:rsidRPr="007E0171" w:rsidRDefault="00775C84">
                      <w:pPr>
                        <w:jc w:val="center"/>
                        <w:rPr>
                          <w:sz w:val="18"/>
                        </w:rPr>
                      </w:pPr>
                    </w:p>
                  </w:tc>
                  <w:tc>
                    <w:tcPr>
                      <w:tcW w:w="849" w:type="dxa"/>
                      <w:tcBorders>
                        <w:top w:val="single" w:sz="18" w:space="0" w:color="auto"/>
                        <w:left w:val="single" w:sz="18" w:space="0" w:color="auto"/>
                        <w:right w:val="single" w:sz="18" w:space="0" w:color="auto"/>
                      </w:tcBorders>
                      <w:vAlign w:val="center"/>
                    </w:tcPr>
                    <w:p w:rsidR="00775C84" w:rsidRPr="007E0171" w:rsidRDefault="00775C84">
                      <w:pPr>
                        <w:jc w:val="center"/>
                        <w:rPr>
                          <w:sz w:val="18"/>
                        </w:rPr>
                      </w:pPr>
                    </w:p>
                  </w:tc>
                  <w:tc>
                    <w:tcPr>
                      <w:tcW w:w="566" w:type="dxa"/>
                      <w:tcBorders>
                        <w:top w:val="single" w:sz="18" w:space="0" w:color="auto"/>
                        <w:left w:val="single" w:sz="18" w:space="0" w:color="auto"/>
                        <w:right w:val="single" w:sz="18" w:space="0" w:color="auto"/>
                      </w:tcBorders>
                      <w:vAlign w:val="center"/>
                    </w:tcPr>
                    <w:p w:rsidR="00775C84" w:rsidRPr="007E0171" w:rsidRDefault="00775C84">
                      <w:pPr>
                        <w:jc w:val="center"/>
                        <w:rPr>
                          <w:sz w:val="18"/>
                        </w:rPr>
                      </w:pPr>
                    </w:p>
                  </w:tc>
                  <w:tc>
                    <w:tcPr>
                      <w:tcW w:w="5698" w:type="dxa"/>
                      <w:vMerge w:val="restart"/>
                      <w:tcBorders>
                        <w:top w:val="single" w:sz="18" w:space="0" w:color="auto"/>
                        <w:left w:val="single" w:sz="18" w:space="0" w:color="auto"/>
                        <w:bottom w:val="nil"/>
                        <w:right w:val="single" w:sz="18" w:space="0" w:color="auto"/>
                      </w:tcBorders>
                      <w:vAlign w:val="center"/>
                    </w:tcPr>
                    <w:p w:rsidR="00775C84" w:rsidRPr="007E0171" w:rsidRDefault="00775C84">
                      <w:pPr>
                        <w:jc w:val="center"/>
                        <w:rPr>
                          <w:b/>
                          <w:sz w:val="28"/>
                          <w:szCs w:val="28"/>
                        </w:rPr>
                      </w:pPr>
                      <w:r>
                        <w:rPr>
                          <w:b/>
                          <w:sz w:val="28"/>
                          <w:szCs w:val="28"/>
                        </w:rPr>
                        <w:t>159 – ИОС</w:t>
                      </w:r>
                      <w:proofErr w:type="gramStart"/>
                      <w:r>
                        <w:rPr>
                          <w:b/>
                          <w:sz w:val="28"/>
                          <w:szCs w:val="28"/>
                        </w:rPr>
                        <w:t>6</w:t>
                      </w:r>
                      <w:proofErr w:type="gramEnd"/>
                    </w:p>
                  </w:tc>
                  <w:tc>
                    <w:tcPr>
                      <w:tcW w:w="537" w:type="dxa"/>
                      <w:tcBorders>
                        <w:top w:val="single" w:sz="18" w:space="0" w:color="auto"/>
                        <w:left w:val="single" w:sz="18" w:space="0" w:color="auto"/>
                        <w:bottom w:val="single" w:sz="12" w:space="0" w:color="auto"/>
                        <w:right w:val="single" w:sz="18" w:space="0" w:color="auto"/>
                      </w:tcBorders>
                      <w:vAlign w:val="center"/>
                    </w:tcPr>
                    <w:p w:rsidR="00775C84" w:rsidRPr="007E0171" w:rsidRDefault="00775C84" w:rsidP="00C83394">
                      <w:pPr>
                        <w:jc w:val="center"/>
                        <w:rPr>
                          <w:b/>
                          <w:sz w:val="18"/>
                          <w:szCs w:val="18"/>
                        </w:rPr>
                      </w:pPr>
                      <w:r w:rsidRPr="007E0171">
                        <w:rPr>
                          <w:b/>
                          <w:sz w:val="18"/>
                          <w:szCs w:val="18"/>
                        </w:rPr>
                        <w:t>Лист</w:t>
                      </w:r>
                    </w:p>
                  </w:tc>
                </w:tr>
                <w:tr w:rsidR="00775C84" w:rsidRPr="007E0171">
                  <w:trPr>
                    <w:cantSplit/>
                    <w:trHeight w:hRule="exact" w:val="280"/>
                    <w:jc w:val="right"/>
                  </w:trPr>
                  <w:tc>
                    <w:tcPr>
                      <w:tcW w:w="453" w:type="dxa"/>
                      <w:vMerge/>
                      <w:tcBorders>
                        <w:top w:val="nil"/>
                        <w:left w:val="nil"/>
                        <w:bottom w:val="nil"/>
                        <w:right w:val="single" w:sz="18" w:space="0" w:color="auto"/>
                      </w:tcBorders>
                    </w:tcPr>
                    <w:p w:rsidR="00775C84" w:rsidRPr="007E0171" w:rsidRDefault="00775C84" w:rsidP="00C83394"/>
                  </w:tc>
                  <w:tc>
                    <w:tcPr>
                      <w:tcW w:w="283" w:type="dxa"/>
                      <w:vMerge/>
                      <w:tcBorders>
                        <w:top w:val="nil"/>
                        <w:left w:val="single" w:sz="18" w:space="0" w:color="auto"/>
                        <w:bottom w:val="single" w:sz="12" w:space="0" w:color="auto"/>
                        <w:right w:val="single" w:sz="18" w:space="0" w:color="auto"/>
                      </w:tcBorders>
                    </w:tcPr>
                    <w:p w:rsidR="00775C84" w:rsidRPr="007E0171" w:rsidRDefault="00775C84" w:rsidP="00C83394"/>
                  </w:tc>
                  <w:tc>
                    <w:tcPr>
                      <w:tcW w:w="397" w:type="dxa"/>
                      <w:vMerge/>
                      <w:tcBorders>
                        <w:top w:val="nil"/>
                        <w:left w:val="single" w:sz="18" w:space="0" w:color="auto"/>
                        <w:bottom w:val="single" w:sz="12" w:space="0" w:color="auto"/>
                        <w:right w:val="single" w:sz="18" w:space="0" w:color="auto"/>
                      </w:tcBorders>
                    </w:tcPr>
                    <w:p w:rsidR="00775C84" w:rsidRPr="007E0171" w:rsidRDefault="00775C84" w:rsidP="00C83394"/>
                  </w:tc>
                  <w:tc>
                    <w:tcPr>
                      <w:tcW w:w="569" w:type="dxa"/>
                      <w:tcBorders>
                        <w:top w:val="nil"/>
                        <w:left w:val="single" w:sz="18" w:space="0" w:color="auto"/>
                        <w:right w:val="single" w:sz="18" w:space="0" w:color="auto"/>
                      </w:tcBorders>
                      <w:vAlign w:val="center"/>
                    </w:tcPr>
                    <w:p w:rsidR="00775C84" w:rsidRPr="007E0171" w:rsidRDefault="00775C84" w:rsidP="00C03083">
                      <w:pPr>
                        <w:ind w:left="57"/>
                        <w:jc w:val="center"/>
                        <w:rPr>
                          <w:sz w:val="18"/>
                        </w:rPr>
                      </w:pPr>
                    </w:p>
                  </w:tc>
                  <w:tc>
                    <w:tcPr>
                      <w:tcW w:w="563" w:type="dxa"/>
                      <w:tcBorders>
                        <w:top w:val="nil"/>
                        <w:left w:val="single" w:sz="18" w:space="0" w:color="auto"/>
                        <w:right w:val="single" w:sz="18" w:space="0" w:color="auto"/>
                      </w:tcBorders>
                      <w:vAlign w:val="center"/>
                    </w:tcPr>
                    <w:p w:rsidR="00775C84" w:rsidRPr="007E0171" w:rsidRDefault="00775C84" w:rsidP="00C03083">
                      <w:pPr>
                        <w:ind w:left="57"/>
                        <w:jc w:val="center"/>
                        <w:rPr>
                          <w:sz w:val="18"/>
                        </w:rPr>
                      </w:pPr>
                    </w:p>
                  </w:tc>
                  <w:tc>
                    <w:tcPr>
                      <w:tcW w:w="569" w:type="dxa"/>
                      <w:tcBorders>
                        <w:top w:val="nil"/>
                        <w:left w:val="single" w:sz="18" w:space="0" w:color="auto"/>
                        <w:right w:val="single" w:sz="18" w:space="0" w:color="auto"/>
                      </w:tcBorders>
                      <w:vAlign w:val="center"/>
                    </w:tcPr>
                    <w:p w:rsidR="00775C84" w:rsidRPr="007E0171" w:rsidRDefault="00775C84" w:rsidP="00C03083">
                      <w:pPr>
                        <w:ind w:left="57"/>
                        <w:jc w:val="center"/>
                        <w:rPr>
                          <w:sz w:val="18"/>
                        </w:rPr>
                      </w:pPr>
                    </w:p>
                  </w:tc>
                  <w:tc>
                    <w:tcPr>
                      <w:tcW w:w="563" w:type="dxa"/>
                      <w:tcBorders>
                        <w:top w:val="nil"/>
                        <w:left w:val="single" w:sz="18" w:space="0" w:color="auto"/>
                        <w:right w:val="single" w:sz="18" w:space="0" w:color="auto"/>
                      </w:tcBorders>
                      <w:vAlign w:val="center"/>
                    </w:tcPr>
                    <w:p w:rsidR="00775C84" w:rsidRPr="007E0171" w:rsidRDefault="00775C84" w:rsidP="00C03083">
                      <w:pPr>
                        <w:ind w:left="57"/>
                        <w:jc w:val="center"/>
                        <w:rPr>
                          <w:sz w:val="18"/>
                        </w:rPr>
                      </w:pPr>
                    </w:p>
                  </w:tc>
                  <w:tc>
                    <w:tcPr>
                      <w:tcW w:w="849" w:type="dxa"/>
                      <w:tcBorders>
                        <w:top w:val="nil"/>
                        <w:left w:val="single" w:sz="18" w:space="0" w:color="auto"/>
                        <w:right w:val="single" w:sz="18" w:space="0" w:color="auto"/>
                      </w:tcBorders>
                      <w:vAlign w:val="center"/>
                    </w:tcPr>
                    <w:p w:rsidR="00775C84" w:rsidRPr="007E0171" w:rsidRDefault="00775C84" w:rsidP="00C03083">
                      <w:pPr>
                        <w:jc w:val="center"/>
                        <w:rPr>
                          <w:sz w:val="18"/>
                        </w:rPr>
                      </w:pPr>
                    </w:p>
                  </w:tc>
                  <w:tc>
                    <w:tcPr>
                      <w:tcW w:w="566" w:type="dxa"/>
                      <w:tcBorders>
                        <w:top w:val="nil"/>
                        <w:left w:val="single" w:sz="18" w:space="0" w:color="auto"/>
                        <w:right w:val="single" w:sz="18" w:space="0" w:color="auto"/>
                      </w:tcBorders>
                      <w:vAlign w:val="center"/>
                    </w:tcPr>
                    <w:p w:rsidR="00775C84" w:rsidRPr="007E0171" w:rsidRDefault="00775C84" w:rsidP="00C03083">
                      <w:pPr>
                        <w:jc w:val="center"/>
                        <w:rPr>
                          <w:sz w:val="18"/>
                        </w:rPr>
                      </w:pPr>
                    </w:p>
                  </w:tc>
                  <w:tc>
                    <w:tcPr>
                      <w:tcW w:w="5698" w:type="dxa"/>
                      <w:vMerge/>
                      <w:tcBorders>
                        <w:top w:val="nil"/>
                        <w:left w:val="single" w:sz="18" w:space="0" w:color="auto"/>
                        <w:bottom w:val="nil"/>
                        <w:right w:val="single" w:sz="18" w:space="0" w:color="auto"/>
                      </w:tcBorders>
                      <w:vAlign w:val="center"/>
                    </w:tcPr>
                    <w:p w:rsidR="00775C84" w:rsidRPr="007E0171" w:rsidRDefault="00775C84">
                      <w:pPr>
                        <w:pStyle w:val="1"/>
                        <w:rPr>
                          <w:rFonts w:ascii="Times New Roman" w:hAnsi="Times New Roman"/>
                        </w:rPr>
                      </w:pPr>
                    </w:p>
                  </w:tc>
                  <w:tc>
                    <w:tcPr>
                      <w:tcW w:w="537" w:type="dxa"/>
                      <w:vMerge w:val="restart"/>
                      <w:tcBorders>
                        <w:top w:val="single" w:sz="18" w:space="0" w:color="auto"/>
                        <w:left w:val="single" w:sz="18" w:space="0" w:color="auto"/>
                        <w:bottom w:val="nil"/>
                        <w:right w:val="single" w:sz="18" w:space="0" w:color="auto"/>
                      </w:tcBorders>
                      <w:vAlign w:val="center"/>
                    </w:tcPr>
                    <w:p w:rsidR="00775C84" w:rsidRPr="007E0171" w:rsidRDefault="00775C84" w:rsidP="00C83394">
                      <w:pPr>
                        <w:jc w:val="center"/>
                        <w:rPr>
                          <w:sz w:val="28"/>
                          <w:szCs w:val="28"/>
                        </w:rPr>
                      </w:pPr>
                      <w:r>
                        <w:rPr>
                          <w:sz w:val="28"/>
                          <w:szCs w:val="28"/>
                        </w:rPr>
                        <w:t>2</w:t>
                      </w:r>
                    </w:p>
                  </w:tc>
                </w:tr>
                <w:tr w:rsidR="00775C84" w:rsidRPr="007E0171">
                  <w:trPr>
                    <w:cantSplit/>
                    <w:trHeight w:hRule="exact" w:val="280"/>
                    <w:jc w:val="right"/>
                  </w:trPr>
                  <w:tc>
                    <w:tcPr>
                      <w:tcW w:w="453" w:type="dxa"/>
                      <w:vMerge/>
                      <w:tcBorders>
                        <w:top w:val="nil"/>
                        <w:left w:val="nil"/>
                        <w:bottom w:val="nil"/>
                        <w:right w:val="single" w:sz="18" w:space="0" w:color="auto"/>
                      </w:tcBorders>
                    </w:tcPr>
                    <w:p w:rsidR="00775C84" w:rsidRPr="007E0171" w:rsidRDefault="00775C84" w:rsidP="00C83394"/>
                  </w:tc>
                  <w:tc>
                    <w:tcPr>
                      <w:tcW w:w="283" w:type="dxa"/>
                      <w:vMerge/>
                      <w:tcBorders>
                        <w:top w:val="single" w:sz="12" w:space="0" w:color="auto"/>
                        <w:left w:val="single" w:sz="18" w:space="0" w:color="auto"/>
                        <w:bottom w:val="single" w:sz="18" w:space="0" w:color="auto"/>
                        <w:right w:val="single" w:sz="18" w:space="0" w:color="auto"/>
                      </w:tcBorders>
                    </w:tcPr>
                    <w:p w:rsidR="00775C84" w:rsidRPr="007E0171" w:rsidRDefault="00775C84" w:rsidP="00C83394"/>
                  </w:tc>
                  <w:tc>
                    <w:tcPr>
                      <w:tcW w:w="397" w:type="dxa"/>
                      <w:vMerge/>
                      <w:tcBorders>
                        <w:top w:val="single" w:sz="12" w:space="0" w:color="auto"/>
                        <w:left w:val="single" w:sz="18" w:space="0" w:color="auto"/>
                        <w:bottom w:val="single" w:sz="18" w:space="0" w:color="auto"/>
                        <w:right w:val="single" w:sz="18" w:space="0" w:color="auto"/>
                      </w:tcBorders>
                    </w:tcPr>
                    <w:p w:rsidR="00775C84" w:rsidRPr="007E0171" w:rsidRDefault="00775C84" w:rsidP="00C83394"/>
                  </w:tc>
                  <w:tc>
                    <w:tcPr>
                      <w:tcW w:w="569"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C83394">
                      <w:pPr>
                        <w:rPr>
                          <w:b/>
                          <w:sz w:val="20"/>
                          <w:szCs w:val="20"/>
                        </w:rPr>
                      </w:pPr>
                      <w:r w:rsidRPr="007E0171">
                        <w:rPr>
                          <w:b/>
                          <w:sz w:val="20"/>
                          <w:szCs w:val="20"/>
                        </w:rPr>
                        <w:t xml:space="preserve"> Изм.</w:t>
                      </w:r>
                    </w:p>
                  </w:tc>
                  <w:tc>
                    <w:tcPr>
                      <w:tcW w:w="563" w:type="dxa"/>
                      <w:tcBorders>
                        <w:top w:val="single" w:sz="18" w:space="0" w:color="auto"/>
                        <w:left w:val="single" w:sz="18" w:space="0" w:color="auto"/>
                        <w:bottom w:val="single" w:sz="18" w:space="0" w:color="auto"/>
                        <w:right w:val="single" w:sz="18" w:space="0" w:color="auto"/>
                      </w:tcBorders>
                      <w:vAlign w:val="center"/>
                    </w:tcPr>
                    <w:p w:rsidR="00775C84" w:rsidRPr="00BE2251" w:rsidRDefault="00775C84" w:rsidP="00C83394">
                      <w:pPr>
                        <w:rPr>
                          <w:b/>
                          <w:sz w:val="16"/>
                          <w:szCs w:val="16"/>
                        </w:rPr>
                      </w:pPr>
                      <w:proofErr w:type="spellStart"/>
                      <w:r w:rsidRPr="00BE2251">
                        <w:rPr>
                          <w:b/>
                          <w:sz w:val="16"/>
                          <w:szCs w:val="16"/>
                        </w:rPr>
                        <w:t>Кол</w:t>
                      </w:r>
                      <w:proofErr w:type="gramStart"/>
                      <w:r w:rsidRPr="00BE2251">
                        <w:rPr>
                          <w:b/>
                          <w:sz w:val="16"/>
                          <w:szCs w:val="16"/>
                        </w:rPr>
                        <w:t>.у</w:t>
                      </w:r>
                      <w:proofErr w:type="gramEnd"/>
                      <w:r w:rsidRPr="00BE2251">
                        <w:rPr>
                          <w:b/>
                          <w:sz w:val="16"/>
                          <w:szCs w:val="16"/>
                        </w:rPr>
                        <w:t>чччч</w:t>
                      </w:r>
                      <w:proofErr w:type="spellEnd"/>
                    </w:p>
                  </w:tc>
                  <w:tc>
                    <w:tcPr>
                      <w:tcW w:w="569"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C83394">
                      <w:pPr>
                        <w:rPr>
                          <w:b/>
                          <w:sz w:val="20"/>
                          <w:szCs w:val="20"/>
                        </w:rPr>
                      </w:pPr>
                      <w:r w:rsidRPr="007E0171">
                        <w:rPr>
                          <w:b/>
                          <w:sz w:val="20"/>
                          <w:szCs w:val="20"/>
                        </w:rPr>
                        <w:t>Лист</w:t>
                      </w:r>
                    </w:p>
                  </w:tc>
                  <w:tc>
                    <w:tcPr>
                      <w:tcW w:w="563"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C83394">
                      <w:pPr>
                        <w:rPr>
                          <w:b/>
                          <w:sz w:val="20"/>
                          <w:szCs w:val="20"/>
                        </w:rPr>
                      </w:pPr>
                      <w:r w:rsidRPr="007E0171">
                        <w:rPr>
                          <w:b/>
                          <w:sz w:val="20"/>
                          <w:szCs w:val="20"/>
                        </w:rPr>
                        <w:t>№док</w:t>
                      </w:r>
                    </w:p>
                  </w:tc>
                  <w:tc>
                    <w:tcPr>
                      <w:tcW w:w="849"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C83394">
                      <w:pPr>
                        <w:rPr>
                          <w:b/>
                          <w:sz w:val="20"/>
                          <w:szCs w:val="20"/>
                        </w:rPr>
                      </w:pPr>
                      <w:r w:rsidRPr="007E0171">
                        <w:rPr>
                          <w:b/>
                          <w:sz w:val="20"/>
                          <w:szCs w:val="20"/>
                        </w:rPr>
                        <w:t xml:space="preserve">  Подп.</w:t>
                      </w:r>
                    </w:p>
                  </w:tc>
                  <w:tc>
                    <w:tcPr>
                      <w:tcW w:w="566"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C83394">
                      <w:pPr>
                        <w:rPr>
                          <w:b/>
                          <w:sz w:val="20"/>
                          <w:szCs w:val="20"/>
                        </w:rPr>
                      </w:pPr>
                      <w:r w:rsidRPr="007E0171">
                        <w:rPr>
                          <w:b/>
                          <w:sz w:val="20"/>
                          <w:szCs w:val="20"/>
                        </w:rPr>
                        <w:t>Дата</w:t>
                      </w:r>
                    </w:p>
                  </w:tc>
                  <w:tc>
                    <w:tcPr>
                      <w:tcW w:w="5698" w:type="dxa"/>
                      <w:vMerge/>
                      <w:tcBorders>
                        <w:top w:val="nil"/>
                        <w:left w:val="single" w:sz="18" w:space="0" w:color="auto"/>
                        <w:bottom w:val="single" w:sz="18" w:space="0" w:color="auto"/>
                        <w:right w:val="single" w:sz="18" w:space="0" w:color="auto"/>
                      </w:tcBorders>
                      <w:vAlign w:val="center"/>
                    </w:tcPr>
                    <w:p w:rsidR="00775C84" w:rsidRPr="007E0171" w:rsidRDefault="00775C84">
                      <w:pPr>
                        <w:jc w:val="center"/>
                      </w:pPr>
                    </w:p>
                  </w:tc>
                  <w:tc>
                    <w:tcPr>
                      <w:tcW w:w="537" w:type="dxa"/>
                      <w:vMerge/>
                      <w:tcBorders>
                        <w:top w:val="nil"/>
                        <w:left w:val="single" w:sz="18" w:space="0" w:color="auto"/>
                        <w:bottom w:val="single" w:sz="18" w:space="0" w:color="auto"/>
                        <w:right w:val="single" w:sz="18" w:space="0" w:color="auto"/>
                      </w:tcBorders>
                    </w:tcPr>
                    <w:p w:rsidR="00775C84" w:rsidRPr="007E0171" w:rsidRDefault="00775C84">
                      <w:pPr>
                        <w:jc w:val="center"/>
                      </w:pPr>
                    </w:p>
                  </w:tc>
                </w:tr>
              </w:tbl>
              <w:p w:rsidR="00775C84" w:rsidRPr="007E0171" w:rsidRDefault="00775C84" w:rsidP="0015634C"/>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84" w:rsidRDefault="00F6558F">
    <w:pPr>
      <w:pStyle w:val="a4"/>
    </w:pPr>
    <w:r>
      <w:rPr>
        <w:noProof/>
      </w:rPr>
      <w:pict>
        <v:shapetype id="_x0000_t202" coordsize="21600,21600" o:spt="202" path="m,l,21600r21600,l21600,xe">
          <v:stroke joinstyle="miter"/>
          <v:path gradientshapeok="t" o:connecttype="rect"/>
        </v:shapetype>
        <v:shape id="_x0000_s2056" type="#_x0000_t202" style="position:absolute;margin-left:16.45pt;margin-top:2.55pt;width:565.25pt;height:828pt;z-index:251658752;mso-position-horizontal-relative:page;mso-position-vertical-relative:page" stroked="f">
          <v:textbox style="mso-next-textbox:#_x0000_s2056">
            <w:txbxContent>
              <w:p w:rsidR="00775C84" w:rsidRDefault="00775C84" w:rsidP="00B2057B">
                <w:pPr>
                  <w:rPr>
                    <w:sz w:val="16"/>
                  </w:rPr>
                </w:pPr>
              </w:p>
              <w:tbl>
                <w:tblPr>
                  <w:tblW w:w="11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7"/>
                  <w:gridCol w:w="204"/>
                  <w:gridCol w:w="86"/>
                  <w:gridCol w:w="207"/>
                  <w:gridCol w:w="83"/>
                  <w:gridCol w:w="322"/>
                  <w:gridCol w:w="578"/>
                  <w:gridCol w:w="579"/>
                  <w:gridCol w:w="578"/>
                  <w:gridCol w:w="579"/>
                  <w:gridCol w:w="868"/>
                  <w:gridCol w:w="578"/>
                  <w:gridCol w:w="3895"/>
                  <w:gridCol w:w="822"/>
                  <w:gridCol w:w="709"/>
                  <w:gridCol w:w="89"/>
                  <w:gridCol w:w="620"/>
                </w:tblGrid>
                <w:tr w:rsidR="00775C84">
                  <w:trPr>
                    <w:cantSplit/>
                    <w:trHeight w:val="340"/>
                  </w:trPr>
                  <w:tc>
                    <w:tcPr>
                      <w:tcW w:w="1159" w:type="dxa"/>
                      <w:gridSpan w:val="6"/>
                      <w:vMerge w:val="restart"/>
                      <w:tcBorders>
                        <w:top w:val="nil"/>
                        <w:left w:val="nil"/>
                        <w:right w:val="single" w:sz="18" w:space="0" w:color="auto"/>
                      </w:tcBorders>
                    </w:tcPr>
                    <w:p w:rsidR="00775C84" w:rsidRDefault="00775C84"/>
                  </w:tc>
                  <w:tc>
                    <w:tcPr>
                      <w:tcW w:w="9275" w:type="dxa"/>
                      <w:gridSpan w:val="10"/>
                      <w:tcBorders>
                        <w:top w:val="single" w:sz="18" w:space="0" w:color="auto"/>
                        <w:left w:val="single" w:sz="18" w:space="0" w:color="auto"/>
                        <w:bottom w:val="nil"/>
                        <w:right w:val="nil"/>
                      </w:tcBorders>
                      <w:vAlign w:val="bottom"/>
                    </w:tcPr>
                    <w:p w:rsidR="00775C84" w:rsidRDefault="00775C84" w:rsidP="00C83394">
                      <w:pPr>
                        <w:jc w:val="center"/>
                      </w:pPr>
                    </w:p>
                  </w:tc>
                  <w:tc>
                    <w:tcPr>
                      <w:tcW w:w="618" w:type="dxa"/>
                      <w:tcBorders>
                        <w:top w:val="single" w:sz="18" w:space="0" w:color="auto"/>
                        <w:left w:val="nil"/>
                        <w:bottom w:val="nil"/>
                        <w:right w:val="single" w:sz="18" w:space="0" w:color="auto"/>
                      </w:tcBorders>
                      <w:vAlign w:val="bottom"/>
                    </w:tcPr>
                    <w:p w:rsidR="00775C84" w:rsidRDefault="00775C84" w:rsidP="00C83394">
                      <w:pPr>
                        <w:jc w:val="center"/>
                      </w:pPr>
                      <w:r>
                        <w:t>2</w:t>
                      </w:r>
                    </w:p>
                  </w:tc>
                </w:tr>
                <w:tr w:rsidR="00775C84">
                  <w:trPr>
                    <w:cantSplit/>
                    <w:trHeight w:val="7489"/>
                  </w:trPr>
                  <w:tc>
                    <w:tcPr>
                      <w:tcW w:w="1159" w:type="dxa"/>
                      <w:gridSpan w:val="6"/>
                      <w:vMerge/>
                      <w:tcBorders>
                        <w:left w:val="nil"/>
                        <w:bottom w:val="single" w:sz="18" w:space="0" w:color="auto"/>
                        <w:right w:val="single" w:sz="18" w:space="0" w:color="auto"/>
                      </w:tcBorders>
                    </w:tcPr>
                    <w:p w:rsidR="00775C84" w:rsidRDefault="00775C84"/>
                  </w:tc>
                  <w:tc>
                    <w:tcPr>
                      <w:tcW w:w="9893" w:type="dxa"/>
                      <w:gridSpan w:val="11"/>
                      <w:vMerge w:val="restart"/>
                      <w:tcBorders>
                        <w:top w:val="nil"/>
                        <w:left w:val="single" w:sz="18" w:space="0" w:color="auto"/>
                        <w:bottom w:val="single" w:sz="4" w:space="0" w:color="auto"/>
                        <w:right w:val="single" w:sz="18" w:space="0" w:color="auto"/>
                      </w:tcBorders>
                      <w:vAlign w:val="bottom"/>
                    </w:tcPr>
                    <w:p w:rsidR="00775C84" w:rsidRDefault="00775C84" w:rsidP="00C83394">
                      <w:pPr>
                        <w:jc w:val="center"/>
                      </w:pPr>
                    </w:p>
                  </w:tc>
                </w:tr>
                <w:tr w:rsidR="00775C84" w:rsidRPr="007E0171">
                  <w:trPr>
                    <w:cantSplit/>
                    <w:trHeight w:val="532"/>
                  </w:trPr>
                  <w:tc>
                    <w:tcPr>
                      <w:tcW w:w="258" w:type="dxa"/>
                      <w:vMerge w:val="restart"/>
                      <w:tcBorders>
                        <w:top w:val="single" w:sz="18" w:space="0" w:color="auto"/>
                        <w:left w:val="single" w:sz="18" w:space="0" w:color="auto"/>
                        <w:right w:val="single" w:sz="18" w:space="0" w:color="auto"/>
                      </w:tcBorders>
                      <w:textDirection w:val="btLr"/>
                      <w:vAlign w:val="center"/>
                    </w:tcPr>
                    <w:p w:rsidR="00775C84" w:rsidRPr="007E0171" w:rsidRDefault="00775C84" w:rsidP="001C0FA2">
                      <w:pPr>
                        <w:ind w:left="113" w:right="113"/>
                        <w:jc w:val="center"/>
                        <w:rPr>
                          <w:b/>
                        </w:rPr>
                      </w:pPr>
                      <w:r w:rsidRPr="007E0171">
                        <w:rPr>
                          <w:b/>
                        </w:rPr>
                        <w:t>Согласовано</w:t>
                      </w:r>
                    </w:p>
                  </w:tc>
                  <w:tc>
                    <w:tcPr>
                      <w:tcW w:w="290" w:type="dxa"/>
                      <w:gridSpan w:val="2"/>
                      <w:tcBorders>
                        <w:top w:val="single" w:sz="18" w:space="0" w:color="auto"/>
                        <w:left w:val="single" w:sz="18" w:space="0" w:color="auto"/>
                        <w:bottom w:val="single" w:sz="18" w:space="0" w:color="auto"/>
                        <w:right w:val="single" w:sz="6" w:space="0" w:color="auto"/>
                      </w:tcBorders>
                    </w:tcPr>
                    <w:p w:rsidR="00775C84" w:rsidRPr="007E0171" w:rsidRDefault="00775C84">
                      <w:pPr>
                        <w:rPr>
                          <w:b/>
                        </w:rPr>
                      </w:pPr>
                    </w:p>
                  </w:tc>
                  <w:tc>
                    <w:tcPr>
                      <w:tcW w:w="290" w:type="dxa"/>
                      <w:gridSpan w:val="2"/>
                      <w:tcBorders>
                        <w:top w:val="single" w:sz="18" w:space="0" w:color="auto"/>
                        <w:left w:val="single" w:sz="6" w:space="0" w:color="auto"/>
                        <w:bottom w:val="single" w:sz="18" w:space="0" w:color="auto"/>
                        <w:right w:val="single" w:sz="6" w:space="0" w:color="auto"/>
                      </w:tcBorders>
                    </w:tcPr>
                    <w:p w:rsidR="00775C84" w:rsidRPr="007E0171" w:rsidRDefault="00775C84">
                      <w:pPr>
                        <w:rPr>
                          <w:b/>
                        </w:rPr>
                      </w:pPr>
                    </w:p>
                  </w:tc>
                  <w:tc>
                    <w:tcPr>
                      <w:tcW w:w="322" w:type="dxa"/>
                      <w:tcBorders>
                        <w:top w:val="single" w:sz="18" w:space="0" w:color="auto"/>
                        <w:left w:val="single" w:sz="6" w:space="0" w:color="auto"/>
                        <w:bottom w:val="single" w:sz="18" w:space="0" w:color="auto"/>
                        <w:right w:val="single" w:sz="18" w:space="0" w:color="auto"/>
                      </w:tcBorders>
                    </w:tcPr>
                    <w:p w:rsidR="00775C84" w:rsidRPr="007E0171" w:rsidRDefault="00775C84">
                      <w:pPr>
                        <w:rPr>
                          <w:b/>
                        </w:rPr>
                      </w:pPr>
                    </w:p>
                  </w:tc>
                  <w:tc>
                    <w:tcPr>
                      <w:tcW w:w="9893" w:type="dxa"/>
                      <w:gridSpan w:val="11"/>
                      <w:vMerge/>
                      <w:tcBorders>
                        <w:left w:val="single" w:sz="18" w:space="0" w:color="auto"/>
                        <w:right w:val="single" w:sz="18" w:space="0" w:color="auto"/>
                      </w:tcBorders>
                      <w:vAlign w:val="bottom"/>
                    </w:tcPr>
                    <w:p w:rsidR="00775C84" w:rsidRPr="007E0171" w:rsidRDefault="00775C84">
                      <w:pPr>
                        <w:rPr>
                          <w:b/>
                        </w:rPr>
                      </w:pPr>
                    </w:p>
                  </w:tc>
                </w:tr>
                <w:tr w:rsidR="00775C84" w:rsidRPr="007E0171">
                  <w:trPr>
                    <w:cantSplit/>
                    <w:trHeight w:val="799"/>
                  </w:trPr>
                  <w:tc>
                    <w:tcPr>
                      <w:tcW w:w="258" w:type="dxa"/>
                      <w:vMerge/>
                      <w:tcBorders>
                        <w:left w:val="single" w:sz="18" w:space="0" w:color="auto"/>
                        <w:right w:val="single" w:sz="18" w:space="0" w:color="auto"/>
                      </w:tcBorders>
                    </w:tcPr>
                    <w:p w:rsidR="00775C84" w:rsidRPr="007E0171" w:rsidRDefault="00775C84">
                      <w:pPr>
                        <w:rPr>
                          <w:b/>
                        </w:rPr>
                      </w:pPr>
                    </w:p>
                  </w:tc>
                  <w:tc>
                    <w:tcPr>
                      <w:tcW w:w="290" w:type="dxa"/>
                      <w:gridSpan w:val="2"/>
                      <w:tcBorders>
                        <w:top w:val="single" w:sz="18" w:space="0" w:color="auto"/>
                        <w:left w:val="single" w:sz="18" w:space="0" w:color="auto"/>
                        <w:bottom w:val="single" w:sz="18" w:space="0" w:color="auto"/>
                        <w:right w:val="single" w:sz="6" w:space="0" w:color="auto"/>
                      </w:tcBorders>
                    </w:tcPr>
                    <w:p w:rsidR="00775C84" w:rsidRPr="007E0171" w:rsidRDefault="00775C84">
                      <w:pPr>
                        <w:rPr>
                          <w:b/>
                        </w:rPr>
                      </w:pPr>
                    </w:p>
                  </w:tc>
                  <w:tc>
                    <w:tcPr>
                      <w:tcW w:w="290" w:type="dxa"/>
                      <w:gridSpan w:val="2"/>
                      <w:tcBorders>
                        <w:top w:val="single" w:sz="18" w:space="0" w:color="auto"/>
                        <w:left w:val="single" w:sz="6" w:space="0" w:color="auto"/>
                        <w:bottom w:val="single" w:sz="18" w:space="0" w:color="auto"/>
                        <w:right w:val="single" w:sz="6" w:space="0" w:color="auto"/>
                      </w:tcBorders>
                    </w:tcPr>
                    <w:p w:rsidR="00775C84" w:rsidRPr="007E0171" w:rsidRDefault="00775C84">
                      <w:pPr>
                        <w:rPr>
                          <w:b/>
                        </w:rPr>
                      </w:pPr>
                    </w:p>
                  </w:tc>
                  <w:tc>
                    <w:tcPr>
                      <w:tcW w:w="322" w:type="dxa"/>
                      <w:tcBorders>
                        <w:top w:val="single" w:sz="18" w:space="0" w:color="auto"/>
                        <w:left w:val="single" w:sz="6" w:space="0" w:color="auto"/>
                        <w:bottom w:val="single" w:sz="18" w:space="0" w:color="auto"/>
                        <w:right w:val="single" w:sz="18" w:space="0" w:color="auto"/>
                      </w:tcBorders>
                    </w:tcPr>
                    <w:p w:rsidR="00775C84" w:rsidRPr="007E0171" w:rsidRDefault="00775C84">
                      <w:pPr>
                        <w:rPr>
                          <w:b/>
                        </w:rPr>
                      </w:pPr>
                    </w:p>
                  </w:tc>
                  <w:tc>
                    <w:tcPr>
                      <w:tcW w:w="9893" w:type="dxa"/>
                      <w:gridSpan w:val="11"/>
                      <w:vMerge/>
                      <w:tcBorders>
                        <w:left w:val="single" w:sz="18" w:space="0" w:color="auto"/>
                        <w:right w:val="single" w:sz="18" w:space="0" w:color="auto"/>
                      </w:tcBorders>
                      <w:vAlign w:val="bottom"/>
                    </w:tcPr>
                    <w:p w:rsidR="00775C84" w:rsidRPr="007E0171" w:rsidRDefault="00775C84">
                      <w:pPr>
                        <w:rPr>
                          <w:b/>
                        </w:rPr>
                      </w:pPr>
                    </w:p>
                  </w:tc>
                </w:tr>
                <w:tr w:rsidR="00775C84" w:rsidRPr="007E0171">
                  <w:trPr>
                    <w:cantSplit/>
                    <w:trHeight w:val="1065"/>
                  </w:trPr>
                  <w:tc>
                    <w:tcPr>
                      <w:tcW w:w="258" w:type="dxa"/>
                      <w:vMerge/>
                      <w:tcBorders>
                        <w:left w:val="single" w:sz="18" w:space="0" w:color="auto"/>
                        <w:right w:val="single" w:sz="18" w:space="0" w:color="auto"/>
                      </w:tcBorders>
                    </w:tcPr>
                    <w:p w:rsidR="00775C84" w:rsidRPr="007E0171" w:rsidRDefault="00775C84">
                      <w:pPr>
                        <w:rPr>
                          <w:b/>
                        </w:rPr>
                      </w:pPr>
                    </w:p>
                  </w:tc>
                  <w:tc>
                    <w:tcPr>
                      <w:tcW w:w="290" w:type="dxa"/>
                      <w:gridSpan w:val="2"/>
                      <w:tcBorders>
                        <w:top w:val="single" w:sz="18" w:space="0" w:color="auto"/>
                        <w:left w:val="single" w:sz="18" w:space="0" w:color="auto"/>
                        <w:bottom w:val="single" w:sz="18" w:space="0" w:color="auto"/>
                        <w:right w:val="single" w:sz="6" w:space="0" w:color="auto"/>
                      </w:tcBorders>
                    </w:tcPr>
                    <w:p w:rsidR="00775C84" w:rsidRPr="007E0171" w:rsidRDefault="00775C84">
                      <w:pPr>
                        <w:rPr>
                          <w:b/>
                        </w:rPr>
                      </w:pPr>
                    </w:p>
                  </w:tc>
                  <w:tc>
                    <w:tcPr>
                      <w:tcW w:w="290" w:type="dxa"/>
                      <w:gridSpan w:val="2"/>
                      <w:tcBorders>
                        <w:top w:val="single" w:sz="18" w:space="0" w:color="auto"/>
                        <w:left w:val="single" w:sz="6" w:space="0" w:color="auto"/>
                        <w:bottom w:val="single" w:sz="18" w:space="0" w:color="auto"/>
                        <w:right w:val="single" w:sz="6" w:space="0" w:color="auto"/>
                      </w:tcBorders>
                    </w:tcPr>
                    <w:p w:rsidR="00775C84" w:rsidRPr="007E0171" w:rsidRDefault="00775C84">
                      <w:pPr>
                        <w:rPr>
                          <w:b/>
                        </w:rPr>
                      </w:pPr>
                    </w:p>
                  </w:tc>
                  <w:tc>
                    <w:tcPr>
                      <w:tcW w:w="322" w:type="dxa"/>
                      <w:tcBorders>
                        <w:top w:val="single" w:sz="18" w:space="0" w:color="auto"/>
                        <w:left w:val="single" w:sz="6" w:space="0" w:color="auto"/>
                        <w:bottom w:val="single" w:sz="18" w:space="0" w:color="auto"/>
                        <w:right w:val="single" w:sz="18" w:space="0" w:color="auto"/>
                      </w:tcBorders>
                    </w:tcPr>
                    <w:p w:rsidR="00775C84" w:rsidRPr="007E0171" w:rsidRDefault="00775C84">
                      <w:pPr>
                        <w:rPr>
                          <w:b/>
                        </w:rPr>
                      </w:pPr>
                    </w:p>
                  </w:tc>
                  <w:tc>
                    <w:tcPr>
                      <w:tcW w:w="9893" w:type="dxa"/>
                      <w:gridSpan w:val="11"/>
                      <w:vMerge/>
                      <w:tcBorders>
                        <w:left w:val="single" w:sz="18" w:space="0" w:color="auto"/>
                        <w:right w:val="single" w:sz="18" w:space="0" w:color="auto"/>
                      </w:tcBorders>
                      <w:vAlign w:val="bottom"/>
                    </w:tcPr>
                    <w:p w:rsidR="00775C84" w:rsidRPr="007E0171" w:rsidRDefault="00775C84">
                      <w:pPr>
                        <w:rPr>
                          <w:b/>
                        </w:rPr>
                      </w:pPr>
                    </w:p>
                  </w:tc>
                </w:tr>
                <w:tr w:rsidR="00775C84" w:rsidRPr="007E0171">
                  <w:trPr>
                    <w:cantSplit/>
                    <w:trHeight w:val="1154"/>
                  </w:trPr>
                  <w:tc>
                    <w:tcPr>
                      <w:tcW w:w="258" w:type="dxa"/>
                      <w:vMerge/>
                      <w:tcBorders>
                        <w:left w:val="single" w:sz="18" w:space="0" w:color="auto"/>
                        <w:bottom w:val="single" w:sz="18" w:space="0" w:color="auto"/>
                        <w:right w:val="single" w:sz="18" w:space="0" w:color="auto"/>
                      </w:tcBorders>
                    </w:tcPr>
                    <w:p w:rsidR="00775C84" w:rsidRPr="007E0171" w:rsidRDefault="00775C84" w:rsidP="00C83394">
                      <w:pPr>
                        <w:ind w:left="79" w:hanging="79"/>
                        <w:rPr>
                          <w:b/>
                        </w:rPr>
                      </w:pPr>
                    </w:p>
                  </w:tc>
                  <w:tc>
                    <w:tcPr>
                      <w:tcW w:w="290" w:type="dxa"/>
                      <w:gridSpan w:val="2"/>
                      <w:tcBorders>
                        <w:top w:val="single" w:sz="18" w:space="0" w:color="auto"/>
                        <w:left w:val="single" w:sz="18" w:space="0" w:color="auto"/>
                        <w:bottom w:val="single" w:sz="18" w:space="0" w:color="auto"/>
                        <w:right w:val="single" w:sz="6" w:space="0" w:color="auto"/>
                      </w:tcBorders>
                    </w:tcPr>
                    <w:p w:rsidR="00775C84" w:rsidRPr="007E0171" w:rsidRDefault="00775C84" w:rsidP="00C83394">
                      <w:pPr>
                        <w:ind w:left="79" w:hanging="79"/>
                        <w:rPr>
                          <w:b/>
                        </w:rPr>
                      </w:pPr>
                    </w:p>
                  </w:tc>
                  <w:tc>
                    <w:tcPr>
                      <w:tcW w:w="290" w:type="dxa"/>
                      <w:gridSpan w:val="2"/>
                      <w:tcBorders>
                        <w:top w:val="single" w:sz="18" w:space="0" w:color="auto"/>
                        <w:left w:val="single" w:sz="6" w:space="0" w:color="auto"/>
                        <w:bottom w:val="single" w:sz="18" w:space="0" w:color="auto"/>
                        <w:right w:val="single" w:sz="6" w:space="0" w:color="auto"/>
                      </w:tcBorders>
                    </w:tcPr>
                    <w:p w:rsidR="00775C84" w:rsidRPr="007E0171" w:rsidRDefault="00775C84" w:rsidP="00C83394">
                      <w:pPr>
                        <w:ind w:left="79" w:hanging="79"/>
                        <w:rPr>
                          <w:b/>
                        </w:rPr>
                      </w:pPr>
                    </w:p>
                  </w:tc>
                  <w:tc>
                    <w:tcPr>
                      <w:tcW w:w="322" w:type="dxa"/>
                      <w:tcBorders>
                        <w:top w:val="single" w:sz="18" w:space="0" w:color="auto"/>
                        <w:left w:val="single" w:sz="6" w:space="0" w:color="auto"/>
                        <w:bottom w:val="single" w:sz="18" w:space="0" w:color="auto"/>
                        <w:right w:val="single" w:sz="18" w:space="0" w:color="auto"/>
                      </w:tcBorders>
                    </w:tcPr>
                    <w:p w:rsidR="00775C84" w:rsidRPr="007E0171" w:rsidRDefault="00775C84" w:rsidP="00C83394">
                      <w:pPr>
                        <w:ind w:left="79" w:hanging="79"/>
                        <w:rPr>
                          <w:b/>
                        </w:rPr>
                      </w:pPr>
                    </w:p>
                  </w:tc>
                  <w:tc>
                    <w:tcPr>
                      <w:tcW w:w="9893" w:type="dxa"/>
                      <w:gridSpan w:val="11"/>
                      <w:vMerge/>
                      <w:tcBorders>
                        <w:left w:val="single" w:sz="18" w:space="0" w:color="auto"/>
                        <w:right w:val="single" w:sz="18" w:space="0" w:color="auto"/>
                      </w:tcBorders>
                      <w:vAlign w:val="bottom"/>
                    </w:tcPr>
                    <w:p w:rsidR="00775C84" w:rsidRPr="007E0171" w:rsidRDefault="00775C84">
                      <w:pPr>
                        <w:rPr>
                          <w:b/>
                        </w:rPr>
                      </w:pPr>
                    </w:p>
                  </w:tc>
                </w:tr>
                <w:tr w:rsidR="00775C84" w:rsidRPr="007E0171">
                  <w:trPr>
                    <w:cantSplit/>
                    <w:trHeight w:hRule="exact" w:val="1423"/>
                  </w:trPr>
                  <w:tc>
                    <w:tcPr>
                      <w:tcW w:w="462" w:type="dxa"/>
                      <w:gridSpan w:val="2"/>
                      <w:vMerge w:val="restart"/>
                      <w:tcBorders>
                        <w:top w:val="single" w:sz="18" w:space="0" w:color="auto"/>
                        <w:left w:val="nil"/>
                        <w:bottom w:val="nil"/>
                        <w:right w:val="single" w:sz="18" w:space="0" w:color="auto"/>
                      </w:tcBorders>
                    </w:tcPr>
                    <w:p w:rsidR="00775C84" w:rsidRPr="007E0171" w:rsidRDefault="00775C84">
                      <w:pPr>
                        <w:ind w:left="113" w:right="113"/>
                        <w:jc w:val="center"/>
                        <w:rPr>
                          <w:b/>
                          <w:sz w:val="18"/>
                        </w:rPr>
                      </w:pPr>
                    </w:p>
                  </w:tc>
                  <w:tc>
                    <w:tcPr>
                      <w:tcW w:w="293" w:type="dxa"/>
                      <w:gridSpan w:val="2"/>
                      <w:tcBorders>
                        <w:top w:val="single" w:sz="18" w:space="0" w:color="auto"/>
                        <w:left w:val="single" w:sz="18" w:space="0" w:color="auto"/>
                        <w:bottom w:val="single" w:sz="18" w:space="0" w:color="auto"/>
                        <w:right w:val="single" w:sz="18" w:space="0" w:color="auto"/>
                      </w:tcBorders>
                      <w:textDirection w:val="btLr"/>
                      <w:vAlign w:val="center"/>
                    </w:tcPr>
                    <w:p w:rsidR="00775C84" w:rsidRPr="007E0171" w:rsidRDefault="00775C84">
                      <w:pPr>
                        <w:ind w:left="113" w:right="113"/>
                        <w:jc w:val="center"/>
                        <w:rPr>
                          <w:b/>
                          <w:sz w:val="20"/>
                          <w:szCs w:val="20"/>
                        </w:rPr>
                      </w:pPr>
                      <w:proofErr w:type="spellStart"/>
                      <w:r w:rsidRPr="007E0171">
                        <w:rPr>
                          <w:b/>
                          <w:sz w:val="20"/>
                          <w:szCs w:val="20"/>
                        </w:rPr>
                        <w:t>Взам</w:t>
                      </w:r>
                      <w:proofErr w:type="gramStart"/>
                      <w:r w:rsidRPr="007E0171">
                        <w:rPr>
                          <w:b/>
                          <w:sz w:val="20"/>
                          <w:szCs w:val="20"/>
                        </w:rPr>
                        <w:t>.и</w:t>
                      </w:r>
                      <w:proofErr w:type="gramEnd"/>
                      <w:r w:rsidRPr="007E0171">
                        <w:rPr>
                          <w:b/>
                          <w:sz w:val="20"/>
                          <w:szCs w:val="20"/>
                        </w:rPr>
                        <w:t>нв</w:t>
                      </w:r>
                      <w:proofErr w:type="spellEnd"/>
                      <w:r w:rsidRPr="007E0171">
                        <w:rPr>
                          <w:b/>
                          <w:sz w:val="20"/>
                          <w:szCs w:val="20"/>
                        </w:rPr>
                        <w:t>. №</w:t>
                      </w:r>
                    </w:p>
                  </w:tc>
                  <w:tc>
                    <w:tcPr>
                      <w:tcW w:w="405" w:type="dxa"/>
                      <w:gridSpan w:val="2"/>
                      <w:tcBorders>
                        <w:top w:val="single" w:sz="18" w:space="0" w:color="auto"/>
                        <w:left w:val="single" w:sz="18" w:space="0" w:color="auto"/>
                        <w:bottom w:val="single" w:sz="18" w:space="0" w:color="auto"/>
                        <w:right w:val="single" w:sz="18" w:space="0" w:color="auto"/>
                      </w:tcBorders>
                      <w:textDirection w:val="btLr"/>
                      <w:vAlign w:val="center"/>
                    </w:tcPr>
                    <w:p w:rsidR="00775C84" w:rsidRPr="007E0171" w:rsidRDefault="00775C84">
                      <w:pPr>
                        <w:ind w:left="113" w:right="113"/>
                        <w:jc w:val="center"/>
                        <w:rPr>
                          <w:b/>
                        </w:rPr>
                      </w:pPr>
                    </w:p>
                  </w:tc>
                  <w:tc>
                    <w:tcPr>
                      <w:tcW w:w="9893" w:type="dxa"/>
                      <w:gridSpan w:val="11"/>
                      <w:vMerge/>
                      <w:tcBorders>
                        <w:left w:val="single" w:sz="18" w:space="0" w:color="auto"/>
                        <w:right w:val="single" w:sz="18" w:space="0" w:color="auto"/>
                      </w:tcBorders>
                    </w:tcPr>
                    <w:p w:rsidR="00775C84" w:rsidRPr="007E0171" w:rsidRDefault="00775C84" w:rsidP="00C83394">
                      <w:pPr>
                        <w:jc w:val="center"/>
                        <w:rPr>
                          <w:b/>
                        </w:rPr>
                      </w:pPr>
                    </w:p>
                  </w:tc>
                </w:tr>
                <w:tr w:rsidR="00775C84" w:rsidRPr="007E0171">
                  <w:trPr>
                    <w:cantSplit/>
                    <w:trHeight w:val="568"/>
                  </w:trPr>
                  <w:tc>
                    <w:tcPr>
                      <w:tcW w:w="462" w:type="dxa"/>
                      <w:gridSpan w:val="2"/>
                      <w:vMerge/>
                      <w:tcBorders>
                        <w:top w:val="nil"/>
                        <w:left w:val="nil"/>
                        <w:bottom w:val="nil"/>
                        <w:right w:val="single" w:sz="18" w:space="0" w:color="auto"/>
                      </w:tcBorders>
                    </w:tcPr>
                    <w:p w:rsidR="00775C84" w:rsidRPr="007E0171" w:rsidRDefault="00775C84">
                      <w:pPr>
                        <w:ind w:left="113" w:right="113"/>
                        <w:jc w:val="center"/>
                        <w:rPr>
                          <w:b/>
                          <w:sz w:val="18"/>
                        </w:rPr>
                      </w:pPr>
                    </w:p>
                  </w:tc>
                  <w:tc>
                    <w:tcPr>
                      <w:tcW w:w="293"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sz w:val="20"/>
                          <w:szCs w:val="20"/>
                        </w:rPr>
                      </w:pPr>
                      <w:r w:rsidRPr="007E0171">
                        <w:rPr>
                          <w:b/>
                          <w:sz w:val="20"/>
                          <w:szCs w:val="20"/>
                        </w:rPr>
                        <w:t>Подп. и дата</w:t>
                      </w:r>
                    </w:p>
                  </w:tc>
                  <w:tc>
                    <w:tcPr>
                      <w:tcW w:w="405"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rPr>
                      </w:pPr>
                    </w:p>
                  </w:tc>
                  <w:tc>
                    <w:tcPr>
                      <w:tcW w:w="9893" w:type="dxa"/>
                      <w:gridSpan w:val="11"/>
                      <w:vMerge/>
                      <w:tcBorders>
                        <w:left w:val="single" w:sz="18" w:space="0" w:color="auto"/>
                        <w:bottom w:val="single" w:sz="12" w:space="0" w:color="auto"/>
                        <w:right w:val="single" w:sz="18" w:space="0" w:color="auto"/>
                      </w:tcBorders>
                      <w:vAlign w:val="center"/>
                    </w:tcPr>
                    <w:p w:rsidR="00775C84" w:rsidRPr="007E0171" w:rsidRDefault="00775C84">
                      <w:pPr>
                        <w:jc w:val="center"/>
                        <w:rPr>
                          <w:b/>
                          <w:sz w:val="28"/>
                        </w:rPr>
                      </w:pPr>
                    </w:p>
                  </w:tc>
                </w:tr>
                <w:tr w:rsidR="00775C84" w:rsidRPr="007E0171">
                  <w:trPr>
                    <w:cantSplit/>
                    <w:trHeight w:hRule="exact" w:val="285"/>
                  </w:trPr>
                  <w:tc>
                    <w:tcPr>
                      <w:tcW w:w="462" w:type="dxa"/>
                      <w:gridSpan w:val="2"/>
                      <w:vMerge/>
                      <w:tcBorders>
                        <w:top w:val="nil"/>
                        <w:left w:val="nil"/>
                        <w:bottom w:val="nil"/>
                        <w:right w:val="single" w:sz="18" w:space="0" w:color="auto"/>
                      </w:tcBorders>
                    </w:tcPr>
                    <w:p w:rsidR="00775C84" w:rsidRPr="007E0171" w:rsidRDefault="00775C84">
                      <w:pPr>
                        <w:ind w:left="113" w:right="113"/>
                        <w:jc w:val="center"/>
                        <w:rPr>
                          <w:b/>
                          <w:sz w:val="18"/>
                        </w:rPr>
                      </w:pPr>
                    </w:p>
                  </w:tc>
                  <w:tc>
                    <w:tcPr>
                      <w:tcW w:w="293" w:type="dxa"/>
                      <w:gridSpan w:val="2"/>
                      <w:vMerge/>
                      <w:tcBorders>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sz w:val="20"/>
                          <w:szCs w:val="20"/>
                        </w:rPr>
                      </w:pPr>
                    </w:p>
                  </w:tc>
                  <w:tc>
                    <w:tcPr>
                      <w:tcW w:w="405" w:type="dxa"/>
                      <w:gridSpan w:val="2"/>
                      <w:vMerge/>
                      <w:tcBorders>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rPr>
                      </w:pPr>
                    </w:p>
                  </w:tc>
                  <w:tc>
                    <w:tcPr>
                      <w:tcW w:w="578" w:type="dxa"/>
                      <w:tcBorders>
                        <w:top w:val="single" w:sz="18" w:space="0" w:color="auto"/>
                        <w:left w:val="single" w:sz="18" w:space="0" w:color="auto"/>
                        <w:bottom w:val="single" w:sz="6" w:space="0" w:color="auto"/>
                        <w:right w:val="single" w:sz="18" w:space="0" w:color="auto"/>
                      </w:tcBorders>
                      <w:vAlign w:val="center"/>
                    </w:tcPr>
                    <w:p w:rsidR="00775C84" w:rsidRPr="007E0171" w:rsidRDefault="00775C84">
                      <w:pPr>
                        <w:rPr>
                          <w:b/>
                          <w:sz w:val="18"/>
                        </w:rPr>
                      </w:pPr>
                    </w:p>
                  </w:tc>
                  <w:tc>
                    <w:tcPr>
                      <w:tcW w:w="579" w:type="dxa"/>
                      <w:tcBorders>
                        <w:top w:val="single" w:sz="18" w:space="0" w:color="auto"/>
                        <w:left w:val="single" w:sz="18" w:space="0" w:color="auto"/>
                        <w:bottom w:val="single" w:sz="6" w:space="0" w:color="auto"/>
                        <w:right w:val="single" w:sz="18" w:space="0" w:color="auto"/>
                      </w:tcBorders>
                      <w:vAlign w:val="center"/>
                    </w:tcPr>
                    <w:p w:rsidR="00775C84" w:rsidRPr="007E0171" w:rsidRDefault="00775C84">
                      <w:pPr>
                        <w:rPr>
                          <w:b/>
                          <w:sz w:val="18"/>
                        </w:rPr>
                      </w:pPr>
                    </w:p>
                  </w:tc>
                  <w:tc>
                    <w:tcPr>
                      <w:tcW w:w="578" w:type="dxa"/>
                      <w:tcBorders>
                        <w:top w:val="single" w:sz="18" w:space="0" w:color="auto"/>
                        <w:left w:val="single" w:sz="18" w:space="0" w:color="auto"/>
                        <w:bottom w:val="single" w:sz="6" w:space="0" w:color="auto"/>
                        <w:right w:val="single" w:sz="18" w:space="0" w:color="auto"/>
                      </w:tcBorders>
                      <w:vAlign w:val="center"/>
                    </w:tcPr>
                    <w:p w:rsidR="00775C84" w:rsidRPr="007E0171" w:rsidRDefault="00775C84">
                      <w:pPr>
                        <w:rPr>
                          <w:b/>
                          <w:sz w:val="18"/>
                        </w:rPr>
                      </w:pPr>
                    </w:p>
                  </w:tc>
                  <w:tc>
                    <w:tcPr>
                      <w:tcW w:w="579" w:type="dxa"/>
                      <w:tcBorders>
                        <w:top w:val="single" w:sz="18" w:space="0" w:color="auto"/>
                        <w:left w:val="single" w:sz="18" w:space="0" w:color="auto"/>
                        <w:bottom w:val="single" w:sz="6" w:space="0" w:color="auto"/>
                        <w:right w:val="single" w:sz="18" w:space="0" w:color="auto"/>
                      </w:tcBorders>
                      <w:vAlign w:val="center"/>
                    </w:tcPr>
                    <w:p w:rsidR="00775C84" w:rsidRPr="007E0171" w:rsidRDefault="00775C84">
                      <w:pPr>
                        <w:rPr>
                          <w:b/>
                          <w:sz w:val="18"/>
                        </w:rPr>
                      </w:pPr>
                    </w:p>
                  </w:tc>
                  <w:tc>
                    <w:tcPr>
                      <w:tcW w:w="868" w:type="dxa"/>
                      <w:tcBorders>
                        <w:top w:val="single" w:sz="18" w:space="0" w:color="auto"/>
                        <w:left w:val="single" w:sz="18" w:space="0" w:color="auto"/>
                        <w:bottom w:val="single" w:sz="6" w:space="0" w:color="auto"/>
                        <w:right w:val="single" w:sz="18" w:space="0" w:color="auto"/>
                      </w:tcBorders>
                      <w:vAlign w:val="center"/>
                    </w:tcPr>
                    <w:p w:rsidR="00775C84" w:rsidRPr="007E0171" w:rsidRDefault="00775C84">
                      <w:pPr>
                        <w:rPr>
                          <w:b/>
                          <w:sz w:val="18"/>
                        </w:rPr>
                      </w:pPr>
                    </w:p>
                  </w:tc>
                  <w:tc>
                    <w:tcPr>
                      <w:tcW w:w="578" w:type="dxa"/>
                      <w:tcBorders>
                        <w:top w:val="single" w:sz="18" w:space="0" w:color="auto"/>
                        <w:left w:val="single" w:sz="18" w:space="0" w:color="auto"/>
                        <w:bottom w:val="single" w:sz="6" w:space="0" w:color="auto"/>
                        <w:right w:val="single" w:sz="18" w:space="0" w:color="auto"/>
                      </w:tcBorders>
                      <w:vAlign w:val="center"/>
                    </w:tcPr>
                    <w:p w:rsidR="00775C84" w:rsidRPr="007E0171" w:rsidRDefault="00775C84">
                      <w:pPr>
                        <w:rPr>
                          <w:b/>
                          <w:sz w:val="18"/>
                        </w:rPr>
                      </w:pPr>
                    </w:p>
                  </w:tc>
                  <w:tc>
                    <w:tcPr>
                      <w:tcW w:w="6134" w:type="dxa"/>
                      <w:gridSpan w:val="5"/>
                      <w:vMerge w:val="restart"/>
                      <w:tcBorders>
                        <w:top w:val="single" w:sz="18" w:space="0" w:color="auto"/>
                        <w:left w:val="single" w:sz="18" w:space="0" w:color="auto"/>
                        <w:bottom w:val="nil"/>
                        <w:right w:val="single" w:sz="18" w:space="0" w:color="auto"/>
                      </w:tcBorders>
                      <w:vAlign w:val="center"/>
                    </w:tcPr>
                    <w:p w:rsidR="00775C84" w:rsidRPr="007E0171" w:rsidRDefault="00775C84" w:rsidP="00474E2B">
                      <w:pPr>
                        <w:pStyle w:val="22"/>
                        <w:tabs>
                          <w:tab w:val="left" w:pos="840"/>
                          <w:tab w:val="left" w:pos="9639"/>
                        </w:tabs>
                        <w:ind w:left="360" w:firstLine="0"/>
                        <w:jc w:val="center"/>
                        <w:rPr>
                          <w:rFonts w:ascii="Times New Roman" w:hAnsi="Times New Roman" w:cs="Times New Roman"/>
                          <w:b/>
                        </w:rPr>
                      </w:pPr>
                      <w:r>
                        <w:rPr>
                          <w:rFonts w:ascii="Times New Roman" w:hAnsi="Times New Roman" w:cs="Times New Roman"/>
                          <w:b/>
                          <w:szCs w:val="28"/>
                        </w:rPr>
                        <w:t>159 – ИОС</w:t>
                      </w:r>
                      <w:proofErr w:type="gramStart"/>
                      <w:r>
                        <w:rPr>
                          <w:rFonts w:ascii="Times New Roman" w:hAnsi="Times New Roman" w:cs="Times New Roman"/>
                          <w:b/>
                          <w:szCs w:val="28"/>
                        </w:rPr>
                        <w:t>6</w:t>
                      </w:r>
                      <w:proofErr w:type="gramEnd"/>
                    </w:p>
                  </w:tc>
                </w:tr>
                <w:tr w:rsidR="00775C84" w:rsidRPr="007E0171">
                  <w:trPr>
                    <w:cantSplit/>
                    <w:trHeight w:hRule="exact" w:val="285"/>
                  </w:trPr>
                  <w:tc>
                    <w:tcPr>
                      <w:tcW w:w="462" w:type="dxa"/>
                      <w:gridSpan w:val="2"/>
                      <w:vMerge/>
                      <w:tcBorders>
                        <w:top w:val="nil"/>
                        <w:left w:val="nil"/>
                        <w:bottom w:val="nil"/>
                        <w:right w:val="single" w:sz="18" w:space="0" w:color="auto"/>
                      </w:tcBorders>
                    </w:tcPr>
                    <w:p w:rsidR="00775C84" w:rsidRPr="007E0171" w:rsidRDefault="00775C84">
                      <w:pPr>
                        <w:ind w:left="113" w:right="113"/>
                        <w:jc w:val="center"/>
                        <w:rPr>
                          <w:b/>
                          <w:sz w:val="18"/>
                        </w:rPr>
                      </w:pPr>
                    </w:p>
                  </w:tc>
                  <w:tc>
                    <w:tcPr>
                      <w:tcW w:w="293" w:type="dxa"/>
                      <w:gridSpan w:val="2"/>
                      <w:vMerge/>
                      <w:tcBorders>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sz w:val="20"/>
                          <w:szCs w:val="20"/>
                        </w:rPr>
                      </w:pPr>
                    </w:p>
                  </w:tc>
                  <w:tc>
                    <w:tcPr>
                      <w:tcW w:w="405" w:type="dxa"/>
                      <w:gridSpan w:val="2"/>
                      <w:vMerge/>
                      <w:tcBorders>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rPr>
                      </w:pPr>
                    </w:p>
                  </w:tc>
                  <w:tc>
                    <w:tcPr>
                      <w:tcW w:w="578" w:type="dxa"/>
                      <w:tcBorders>
                        <w:top w:val="single" w:sz="6" w:space="0" w:color="auto"/>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579" w:type="dxa"/>
                      <w:tcBorders>
                        <w:top w:val="single" w:sz="6" w:space="0" w:color="auto"/>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578" w:type="dxa"/>
                      <w:tcBorders>
                        <w:top w:val="single" w:sz="6" w:space="0" w:color="auto"/>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579" w:type="dxa"/>
                      <w:tcBorders>
                        <w:top w:val="single" w:sz="6" w:space="0" w:color="auto"/>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868" w:type="dxa"/>
                      <w:tcBorders>
                        <w:top w:val="single" w:sz="6" w:space="0" w:color="auto"/>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578" w:type="dxa"/>
                      <w:tcBorders>
                        <w:top w:val="single" w:sz="6" w:space="0" w:color="auto"/>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6134" w:type="dxa"/>
                      <w:gridSpan w:val="5"/>
                      <w:vMerge/>
                      <w:tcBorders>
                        <w:top w:val="nil"/>
                        <w:left w:val="single" w:sz="18" w:space="0" w:color="auto"/>
                        <w:bottom w:val="nil"/>
                        <w:right w:val="single" w:sz="18" w:space="0" w:color="auto"/>
                      </w:tcBorders>
                      <w:vAlign w:val="center"/>
                    </w:tcPr>
                    <w:p w:rsidR="00775C84" w:rsidRPr="007E0171" w:rsidRDefault="00775C84">
                      <w:pPr>
                        <w:jc w:val="center"/>
                        <w:rPr>
                          <w:b/>
                        </w:rPr>
                      </w:pPr>
                    </w:p>
                  </w:tc>
                </w:tr>
                <w:tr w:rsidR="00775C84" w:rsidRPr="007E0171">
                  <w:trPr>
                    <w:cantSplit/>
                    <w:trHeight w:hRule="exact" w:val="266"/>
                  </w:trPr>
                  <w:tc>
                    <w:tcPr>
                      <w:tcW w:w="462" w:type="dxa"/>
                      <w:gridSpan w:val="2"/>
                      <w:vMerge/>
                      <w:tcBorders>
                        <w:top w:val="nil"/>
                        <w:left w:val="nil"/>
                        <w:bottom w:val="nil"/>
                        <w:right w:val="single" w:sz="18" w:space="0" w:color="auto"/>
                      </w:tcBorders>
                    </w:tcPr>
                    <w:p w:rsidR="00775C84" w:rsidRPr="007E0171" w:rsidRDefault="00775C84">
                      <w:pPr>
                        <w:ind w:left="113" w:right="113"/>
                        <w:jc w:val="center"/>
                        <w:rPr>
                          <w:b/>
                          <w:sz w:val="18"/>
                        </w:rPr>
                      </w:pPr>
                    </w:p>
                  </w:tc>
                  <w:tc>
                    <w:tcPr>
                      <w:tcW w:w="293" w:type="dxa"/>
                      <w:gridSpan w:val="2"/>
                      <w:vMerge/>
                      <w:tcBorders>
                        <w:left w:val="single" w:sz="18" w:space="0" w:color="auto"/>
                        <w:bottom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sz w:val="20"/>
                          <w:szCs w:val="20"/>
                        </w:rPr>
                      </w:pPr>
                    </w:p>
                  </w:tc>
                  <w:tc>
                    <w:tcPr>
                      <w:tcW w:w="405" w:type="dxa"/>
                      <w:gridSpan w:val="2"/>
                      <w:vMerge/>
                      <w:tcBorders>
                        <w:left w:val="single" w:sz="18" w:space="0" w:color="auto"/>
                        <w:bottom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rPr>
                      </w:pPr>
                    </w:p>
                  </w:tc>
                  <w:tc>
                    <w:tcPr>
                      <w:tcW w:w="578"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sz w:val="20"/>
                          <w:szCs w:val="20"/>
                        </w:rPr>
                      </w:pPr>
                      <w:r w:rsidRPr="007E0171">
                        <w:rPr>
                          <w:b/>
                          <w:sz w:val="20"/>
                          <w:szCs w:val="20"/>
                        </w:rPr>
                        <w:t>Изм.</w:t>
                      </w:r>
                    </w:p>
                  </w:tc>
                  <w:tc>
                    <w:tcPr>
                      <w:tcW w:w="579" w:type="dxa"/>
                      <w:tcBorders>
                        <w:top w:val="single" w:sz="18" w:space="0" w:color="auto"/>
                        <w:left w:val="single" w:sz="18" w:space="0" w:color="auto"/>
                        <w:bottom w:val="single" w:sz="18" w:space="0" w:color="auto"/>
                        <w:right w:val="single" w:sz="18" w:space="0" w:color="auto"/>
                      </w:tcBorders>
                      <w:vAlign w:val="center"/>
                    </w:tcPr>
                    <w:p w:rsidR="00775C84" w:rsidRPr="00BE2251" w:rsidRDefault="00775C84">
                      <w:pPr>
                        <w:jc w:val="center"/>
                        <w:rPr>
                          <w:b/>
                          <w:sz w:val="16"/>
                          <w:szCs w:val="16"/>
                        </w:rPr>
                      </w:pPr>
                      <w:proofErr w:type="spellStart"/>
                      <w:r w:rsidRPr="00BE2251">
                        <w:rPr>
                          <w:b/>
                          <w:sz w:val="16"/>
                          <w:szCs w:val="16"/>
                        </w:rPr>
                        <w:t>Кол</w:t>
                      </w:r>
                      <w:proofErr w:type="gramStart"/>
                      <w:r w:rsidRPr="00BE2251">
                        <w:rPr>
                          <w:b/>
                          <w:sz w:val="16"/>
                          <w:szCs w:val="16"/>
                        </w:rPr>
                        <w:t>.у</w:t>
                      </w:r>
                      <w:proofErr w:type="gramEnd"/>
                      <w:r w:rsidRPr="00BE2251">
                        <w:rPr>
                          <w:b/>
                          <w:sz w:val="16"/>
                          <w:szCs w:val="16"/>
                        </w:rPr>
                        <w:t>ч</w:t>
                      </w:r>
                      <w:proofErr w:type="spellEnd"/>
                    </w:p>
                  </w:tc>
                  <w:tc>
                    <w:tcPr>
                      <w:tcW w:w="578"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sz w:val="20"/>
                          <w:szCs w:val="20"/>
                        </w:rPr>
                      </w:pPr>
                      <w:r w:rsidRPr="007E0171">
                        <w:rPr>
                          <w:b/>
                          <w:sz w:val="20"/>
                          <w:szCs w:val="20"/>
                        </w:rPr>
                        <w:t>Лист</w:t>
                      </w:r>
                    </w:p>
                  </w:tc>
                  <w:tc>
                    <w:tcPr>
                      <w:tcW w:w="579"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sz w:val="20"/>
                          <w:szCs w:val="20"/>
                        </w:rPr>
                      </w:pPr>
                      <w:r w:rsidRPr="007E0171">
                        <w:rPr>
                          <w:b/>
                          <w:sz w:val="20"/>
                          <w:szCs w:val="20"/>
                        </w:rPr>
                        <w:t>№док</w:t>
                      </w:r>
                    </w:p>
                  </w:tc>
                  <w:tc>
                    <w:tcPr>
                      <w:tcW w:w="868"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sz w:val="20"/>
                          <w:szCs w:val="20"/>
                        </w:rPr>
                      </w:pPr>
                      <w:r w:rsidRPr="007E0171">
                        <w:rPr>
                          <w:b/>
                          <w:sz w:val="20"/>
                          <w:szCs w:val="20"/>
                        </w:rPr>
                        <w:t>Подп.</w:t>
                      </w:r>
                    </w:p>
                  </w:tc>
                  <w:tc>
                    <w:tcPr>
                      <w:tcW w:w="578"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sz w:val="20"/>
                          <w:szCs w:val="20"/>
                        </w:rPr>
                      </w:pPr>
                      <w:r w:rsidRPr="007E0171">
                        <w:rPr>
                          <w:b/>
                          <w:sz w:val="20"/>
                          <w:szCs w:val="20"/>
                        </w:rPr>
                        <w:t>Дата</w:t>
                      </w:r>
                    </w:p>
                  </w:tc>
                  <w:tc>
                    <w:tcPr>
                      <w:tcW w:w="6134" w:type="dxa"/>
                      <w:gridSpan w:val="5"/>
                      <w:vMerge/>
                      <w:tcBorders>
                        <w:top w:val="nil"/>
                        <w:left w:val="single" w:sz="18" w:space="0" w:color="auto"/>
                        <w:bottom w:val="single" w:sz="12" w:space="0" w:color="auto"/>
                        <w:right w:val="single" w:sz="18" w:space="0" w:color="auto"/>
                      </w:tcBorders>
                      <w:vAlign w:val="center"/>
                    </w:tcPr>
                    <w:p w:rsidR="00775C84" w:rsidRPr="007E0171" w:rsidRDefault="00775C84">
                      <w:pPr>
                        <w:jc w:val="center"/>
                        <w:rPr>
                          <w:b/>
                        </w:rPr>
                      </w:pPr>
                    </w:p>
                  </w:tc>
                </w:tr>
                <w:tr w:rsidR="00775C84" w:rsidRPr="007E0171">
                  <w:trPr>
                    <w:cantSplit/>
                    <w:trHeight w:hRule="exact" w:val="285"/>
                  </w:trPr>
                  <w:tc>
                    <w:tcPr>
                      <w:tcW w:w="462" w:type="dxa"/>
                      <w:gridSpan w:val="2"/>
                      <w:vMerge/>
                      <w:tcBorders>
                        <w:top w:val="nil"/>
                        <w:left w:val="nil"/>
                        <w:bottom w:val="nil"/>
                        <w:right w:val="single" w:sz="18" w:space="0" w:color="auto"/>
                      </w:tcBorders>
                    </w:tcPr>
                    <w:p w:rsidR="00775C84" w:rsidRPr="007E0171" w:rsidRDefault="00775C84">
                      <w:pPr>
                        <w:ind w:left="113" w:right="113"/>
                        <w:jc w:val="center"/>
                        <w:rPr>
                          <w:b/>
                          <w:sz w:val="18"/>
                        </w:rPr>
                      </w:pPr>
                    </w:p>
                  </w:tc>
                  <w:tc>
                    <w:tcPr>
                      <w:tcW w:w="293"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7E0171" w:rsidRDefault="00775C84" w:rsidP="00C83394">
                      <w:pPr>
                        <w:ind w:left="113" w:right="113"/>
                        <w:jc w:val="center"/>
                        <w:rPr>
                          <w:b/>
                          <w:sz w:val="20"/>
                          <w:szCs w:val="20"/>
                        </w:rPr>
                      </w:pPr>
                      <w:r w:rsidRPr="007E0171">
                        <w:rPr>
                          <w:b/>
                          <w:sz w:val="20"/>
                          <w:szCs w:val="20"/>
                        </w:rPr>
                        <w:t xml:space="preserve">Инв. № </w:t>
                      </w:r>
                      <w:proofErr w:type="spellStart"/>
                      <w:r w:rsidRPr="007E0171">
                        <w:rPr>
                          <w:b/>
                          <w:sz w:val="20"/>
                          <w:szCs w:val="20"/>
                        </w:rPr>
                        <w:t>одл</w:t>
                      </w:r>
                      <w:proofErr w:type="spellEnd"/>
                      <w:r w:rsidRPr="007E0171">
                        <w:rPr>
                          <w:b/>
                          <w:sz w:val="20"/>
                          <w:szCs w:val="20"/>
                        </w:rPr>
                        <w:t>.</w:t>
                      </w:r>
                    </w:p>
                  </w:tc>
                  <w:tc>
                    <w:tcPr>
                      <w:tcW w:w="405" w:type="dxa"/>
                      <w:gridSpan w:val="2"/>
                      <w:vMerge w:val="restart"/>
                      <w:tcBorders>
                        <w:top w:val="single" w:sz="18" w:space="0" w:color="auto"/>
                        <w:left w:val="single" w:sz="18" w:space="0" w:color="auto"/>
                        <w:right w:val="single" w:sz="18" w:space="0" w:color="auto"/>
                      </w:tcBorders>
                      <w:shd w:val="clear" w:color="auto" w:fill="auto"/>
                      <w:textDirection w:val="btLr"/>
                      <w:vAlign w:val="center"/>
                    </w:tcPr>
                    <w:p w:rsidR="00775C84" w:rsidRPr="007E0171" w:rsidRDefault="00775C84">
                      <w:pPr>
                        <w:ind w:left="113" w:right="113"/>
                        <w:jc w:val="center"/>
                        <w:rPr>
                          <w:b/>
                        </w:rPr>
                      </w:pPr>
                    </w:p>
                  </w:tc>
                  <w:tc>
                    <w:tcPr>
                      <w:tcW w:w="1156" w:type="dxa"/>
                      <w:gridSpan w:val="2"/>
                      <w:tcBorders>
                        <w:top w:val="single" w:sz="18" w:space="0" w:color="auto"/>
                        <w:left w:val="single" w:sz="18" w:space="0" w:color="auto"/>
                        <w:right w:val="single" w:sz="18" w:space="0" w:color="auto"/>
                      </w:tcBorders>
                      <w:vAlign w:val="center"/>
                    </w:tcPr>
                    <w:p w:rsidR="00775C84" w:rsidRPr="007E0171" w:rsidRDefault="00775C84" w:rsidP="00C83394">
                      <w:pPr>
                        <w:rPr>
                          <w:b/>
                          <w:sz w:val="18"/>
                        </w:rPr>
                      </w:pPr>
                      <w:r w:rsidRPr="007E0171">
                        <w:rPr>
                          <w:b/>
                          <w:sz w:val="18"/>
                        </w:rPr>
                        <w:t>Разработал</w:t>
                      </w:r>
                    </w:p>
                  </w:tc>
                  <w:tc>
                    <w:tcPr>
                      <w:tcW w:w="1156" w:type="dxa"/>
                      <w:gridSpan w:val="2"/>
                      <w:tcBorders>
                        <w:top w:val="single" w:sz="18" w:space="0" w:color="auto"/>
                        <w:left w:val="single" w:sz="18" w:space="0" w:color="auto"/>
                        <w:right w:val="single" w:sz="18" w:space="0" w:color="auto"/>
                      </w:tcBorders>
                      <w:vAlign w:val="center"/>
                    </w:tcPr>
                    <w:p w:rsidR="00775C84" w:rsidRPr="007E0171" w:rsidRDefault="00775C84" w:rsidP="007E0171">
                      <w:pPr>
                        <w:ind w:left="57" w:hanging="57"/>
                        <w:rPr>
                          <w:b/>
                          <w:sz w:val="16"/>
                          <w:szCs w:val="16"/>
                        </w:rPr>
                      </w:pPr>
                      <w:proofErr w:type="spellStart"/>
                      <w:r>
                        <w:rPr>
                          <w:b/>
                          <w:sz w:val="16"/>
                          <w:szCs w:val="16"/>
                        </w:rPr>
                        <w:t>Юдакова</w:t>
                      </w:r>
                      <w:proofErr w:type="spellEnd"/>
                      <w:r>
                        <w:rPr>
                          <w:b/>
                          <w:sz w:val="16"/>
                          <w:szCs w:val="16"/>
                        </w:rPr>
                        <w:t xml:space="preserve"> </w:t>
                      </w:r>
                    </w:p>
                  </w:tc>
                  <w:tc>
                    <w:tcPr>
                      <w:tcW w:w="868" w:type="dxa"/>
                      <w:tcBorders>
                        <w:top w:val="single" w:sz="18" w:space="0" w:color="auto"/>
                        <w:left w:val="single" w:sz="18" w:space="0" w:color="auto"/>
                        <w:right w:val="single" w:sz="18" w:space="0" w:color="auto"/>
                      </w:tcBorders>
                      <w:vAlign w:val="center"/>
                    </w:tcPr>
                    <w:p w:rsidR="00775C84" w:rsidRPr="007E0171" w:rsidRDefault="00775C84">
                      <w:pPr>
                        <w:rPr>
                          <w:b/>
                          <w:sz w:val="18"/>
                        </w:rPr>
                      </w:pPr>
                    </w:p>
                  </w:tc>
                  <w:tc>
                    <w:tcPr>
                      <w:tcW w:w="578" w:type="dxa"/>
                      <w:tcBorders>
                        <w:top w:val="single" w:sz="18" w:space="0" w:color="auto"/>
                        <w:left w:val="single" w:sz="18" w:space="0" w:color="auto"/>
                        <w:right w:val="single" w:sz="18" w:space="0" w:color="auto"/>
                      </w:tcBorders>
                      <w:vAlign w:val="center"/>
                    </w:tcPr>
                    <w:p w:rsidR="00775C84" w:rsidRPr="007E0171" w:rsidRDefault="00775C84">
                      <w:pPr>
                        <w:rPr>
                          <w:b/>
                          <w:sz w:val="18"/>
                        </w:rPr>
                      </w:pPr>
                    </w:p>
                  </w:tc>
                  <w:tc>
                    <w:tcPr>
                      <w:tcW w:w="3895" w:type="dxa"/>
                      <w:vMerge w:val="restart"/>
                      <w:tcBorders>
                        <w:top w:val="single" w:sz="18" w:space="0" w:color="auto"/>
                        <w:left w:val="single" w:sz="18" w:space="0" w:color="auto"/>
                        <w:right w:val="single" w:sz="18" w:space="0" w:color="auto"/>
                      </w:tcBorders>
                      <w:vAlign w:val="center"/>
                    </w:tcPr>
                    <w:p w:rsidR="00775C84" w:rsidRPr="00813EFC" w:rsidRDefault="00775C84" w:rsidP="00813EFC">
                      <w:pPr>
                        <w:ind w:right="-108" w:hanging="108"/>
                        <w:rPr>
                          <w:b/>
                          <w:sz w:val="16"/>
                          <w:szCs w:val="16"/>
                        </w:rPr>
                      </w:pPr>
                      <w:r w:rsidRPr="00813EFC">
                        <w:rPr>
                          <w:b/>
                          <w:bCs/>
                          <w:sz w:val="16"/>
                          <w:szCs w:val="16"/>
                        </w:rPr>
                        <w:t>«</w:t>
                      </w:r>
                      <w:r>
                        <w:rPr>
                          <w:sz w:val="22"/>
                          <w:szCs w:val="22"/>
                        </w:rPr>
                        <w:t>«Техническое перевооружение производственного корпуса ОАО «НИИТФА» для создания центра по производству диагностической медицинской аппаратуры»</w:t>
                      </w:r>
                    </w:p>
                    <w:p w:rsidR="00775C84" w:rsidRPr="00875CFF" w:rsidRDefault="00775C84" w:rsidP="00875CFF">
                      <w:pPr>
                        <w:rPr>
                          <w:b/>
                          <w:szCs w:val="28"/>
                        </w:rPr>
                      </w:pPr>
                    </w:p>
                  </w:tc>
                  <w:tc>
                    <w:tcPr>
                      <w:tcW w:w="822"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1C0FA2">
                      <w:pPr>
                        <w:ind w:hanging="28"/>
                        <w:jc w:val="center"/>
                        <w:rPr>
                          <w:b/>
                        </w:rPr>
                      </w:pPr>
                      <w:r w:rsidRPr="007E0171">
                        <w:rPr>
                          <w:b/>
                        </w:rPr>
                        <w:t>Стадия</w:t>
                      </w:r>
                    </w:p>
                  </w:tc>
                  <w:tc>
                    <w:tcPr>
                      <w:tcW w:w="709"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rPr>
                      </w:pPr>
                      <w:r w:rsidRPr="007E0171">
                        <w:rPr>
                          <w:b/>
                        </w:rPr>
                        <w:t>Лист</w:t>
                      </w:r>
                    </w:p>
                  </w:tc>
                  <w:tc>
                    <w:tcPr>
                      <w:tcW w:w="709" w:type="dxa"/>
                      <w:gridSpan w:val="2"/>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sz w:val="22"/>
                          <w:szCs w:val="22"/>
                        </w:rPr>
                      </w:pPr>
                      <w:r w:rsidRPr="003B311B">
                        <w:rPr>
                          <w:b/>
                          <w:sz w:val="18"/>
                          <w:szCs w:val="18"/>
                        </w:rPr>
                        <w:t>Листо</w:t>
                      </w:r>
                      <w:r>
                        <w:rPr>
                          <w:b/>
                          <w:sz w:val="22"/>
                          <w:szCs w:val="22"/>
                        </w:rPr>
                        <w:t>в</w:t>
                      </w:r>
                    </w:p>
                  </w:tc>
                </w:tr>
                <w:tr w:rsidR="00775C84" w:rsidRPr="007E0171">
                  <w:trPr>
                    <w:cantSplit/>
                    <w:trHeight w:val="197"/>
                  </w:trPr>
                  <w:tc>
                    <w:tcPr>
                      <w:tcW w:w="462" w:type="dxa"/>
                      <w:gridSpan w:val="2"/>
                      <w:vMerge/>
                      <w:tcBorders>
                        <w:top w:val="nil"/>
                        <w:left w:val="nil"/>
                        <w:bottom w:val="nil"/>
                        <w:right w:val="single" w:sz="18" w:space="0" w:color="auto"/>
                      </w:tcBorders>
                    </w:tcPr>
                    <w:p w:rsidR="00775C84" w:rsidRPr="007E0171" w:rsidRDefault="00775C84">
                      <w:pPr>
                        <w:ind w:left="113" w:right="113"/>
                        <w:jc w:val="center"/>
                        <w:rPr>
                          <w:b/>
                          <w:sz w:val="18"/>
                        </w:rPr>
                      </w:pPr>
                    </w:p>
                  </w:tc>
                  <w:tc>
                    <w:tcPr>
                      <w:tcW w:w="293" w:type="dxa"/>
                      <w:gridSpan w:val="2"/>
                      <w:vMerge/>
                      <w:tcBorders>
                        <w:left w:val="single" w:sz="18" w:space="0" w:color="auto"/>
                        <w:right w:val="single" w:sz="18" w:space="0" w:color="auto"/>
                      </w:tcBorders>
                      <w:textDirection w:val="btLr"/>
                      <w:vAlign w:val="center"/>
                    </w:tcPr>
                    <w:p w:rsidR="00775C84" w:rsidRPr="007E0171" w:rsidRDefault="00775C84">
                      <w:pPr>
                        <w:ind w:left="113" w:right="113"/>
                        <w:jc w:val="center"/>
                        <w:rPr>
                          <w:b/>
                          <w:sz w:val="18"/>
                        </w:rPr>
                      </w:pPr>
                    </w:p>
                  </w:tc>
                  <w:tc>
                    <w:tcPr>
                      <w:tcW w:w="405" w:type="dxa"/>
                      <w:gridSpan w:val="2"/>
                      <w:vMerge/>
                      <w:tcBorders>
                        <w:left w:val="single" w:sz="18" w:space="0" w:color="auto"/>
                        <w:right w:val="single" w:sz="18" w:space="0" w:color="auto"/>
                      </w:tcBorders>
                      <w:textDirection w:val="btLr"/>
                      <w:vAlign w:val="center"/>
                    </w:tcPr>
                    <w:p w:rsidR="00775C84" w:rsidRPr="007E0171" w:rsidRDefault="00775C84">
                      <w:pPr>
                        <w:ind w:left="113" w:right="113"/>
                        <w:jc w:val="center"/>
                        <w:rPr>
                          <w:b/>
                          <w:sz w:val="18"/>
                        </w:rPr>
                      </w:pPr>
                    </w:p>
                  </w:tc>
                  <w:tc>
                    <w:tcPr>
                      <w:tcW w:w="1156" w:type="dxa"/>
                      <w:gridSpan w:val="2"/>
                      <w:tcBorders>
                        <w:left w:val="single" w:sz="18" w:space="0" w:color="auto"/>
                        <w:right w:val="single" w:sz="18" w:space="0" w:color="auto"/>
                      </w:tcBorders>
                      <w:vAlign w:val="center"/>
                    </w:tcPr>
                    <w:p w:rsidR="00775C84" w:rsidRPr="007E0171" w:rsidRDefault="00775C84" w:rsidP="00C83394">
                      <w:pPr>
                        <w:rPr>
                          <w:b/>
                          <w:sz w:val="18"/>
                        </w:rPr>
                      </w:pPr>
                      <w:proofErr w:type="spellStart"/>
                      <w:r w:rsidRPr="007E0171">
                        <w:rPr>
                          <w:b/>
                          <w:sz w:val="18"/>
                        </w:rPr>
                        <w:t>Провер</w:t>
                      </w:r>
                      <w:proofErr w:type="spellEnd"/>
                      <w:r w:rsidRPr="007E0171">
                        <w:rPr>
                          <w:b/>
                          <w:sz w:val="18"/>
                        </w:rPr>
                        <w:t>.</w:t>
                      </w:r>
                    </w:p>
                  </w:tc>
                  <w:tc>
                    <w:tcPr>
                      <w:tcW w:w="1156" w:type="dxa"/>
                      <w:gridSpan w:val="2"/>
                      <w:tcBorders>
                        <w:left w:val="single" w:sz="18" w:space="0" w:color="auto"/>
                        <w:right w:val="single" w:sz="18" w:space="0" w:color="auto"/>
                      </w:tcBorders>
                      <w:vAlign w:val="center"/>
                    </w:tcPr>
                    <w:p w:rsidR="00775C84" w:rsidRPr="007E0171" w:rsidRDefault="00775C84" w:rsidP="007E0171">
                      <w:pPr>
                        <w:ind w:left="57" w:hanging="57"/>
                        <w:rPr>
                          <w:b/>
                          <w:sz w:val="16"/>
                          <w:szCs w:val="16"/>
                        </w:rPr>
                      </w:pPr>
                      <w:r>
                        <w:rPr>
                          <w:b/>
                          <w:sz w:val="16"/>
                          <w:szCs w:val="16"/>
                        </w:rPr>
                        <w:t>Кузин</w:t>
                      </w:r>
                    </w:p>
                  </w:tc>
                  <w:tc>
                    <w:tcPr>
                      <w:tcW w:w="868" w:type="dxa"/>
                      <w:tcBorders>
                        <w:left w:val="single" w:sz="18" w:space="0" w:color="auto"/>
                        <w:right w:val="single" w:sz="18" w:space="0" w:color="auto"/>
                      </w:tcBorders>
                      <w:vAlign w:val="center"/>
                    </w:tcPr>
                    <w:p w:rsidR="00775C84" w:rsidRPr="007E0171" w:rsidRDefault="00775C84">
                      <w:pPr>
                        <w:rPr>
                          <w:b/>
                          <w:sz w:val="18"/>
                        </w:rPr>
                      </w:pPr>
                    </w:p>
                  </w:tc>
                  <w:tc>
                    <w:tcPr>
                      <w:tcW w:w="578" w:type="dxa"/>
                      <w:tcBorders>
                        <w:left w:val="single" w:sz="18" w:space="0" w:color="auto"/>
                        <w:right w:val="single" w:sz="18" w:space="0" w:color="auto"/>
                      </w:tcBorders>
                      <w:vAlign w:val="center"/>
                    </w:tcPr>
                    <w:p w:rsidR="00775C84" w:rsidRPr="007E0171" w:rsidRDefault="00775C84">
                      <w:pPr>
                        <w:rPr>
                          <w:b/>
                          <w:sz w:val="18"/>
                        </w:rPr>
                      </w:pPr>
                    </w:p>
                  </w:tc>
                  <w:tc>
                    <w:tcPr>
                      <w:tcW w:w="3895" w:type="dxa"/>
                      <w:vMerge/>
                      <w:tcBorders>
                        <w:left w:val="single" w:sz="18" w:space="0" w:color="auto"/>
                        <w:right w:val="single" w:sz="18" w:space="0" w:color="auto"/>
                      </w:tcBorders>
                      <w:vAlign w:val="center"/>
                    </w:tcPr>
                    <w:p w:rsidR="00775C84" w:rsidRPr="007E0171" w:rsidRDefault="00775C84" w:rsidP="00C83394">
                      <w:pPr>
                        <w:jc w:val="center"/>
                        <w:rPr>
                          <w:b/>
                        </w:rPr>
                      </w:pPr>
                    </w:p>
                  </w:tc>
                  <w:tc>
                    <w:tcPr>
                      <w:tcW w:w="822"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rPr>
                      </w:pPr>
                      <w:proofErr w:type="gramStart"/>
                      <w:r w:rsidRPr="007E0171">
                        <w:rPr>
                          <w:b/>
                        </w:rPr>
                        <w:t>П</w:t>
                      </w:r>
                      <w:proofErr w:type="gramEnd"/>
                    </w:p>
                  </w:tc>
                  <w:tc>
                    <w:tcPr>
                      <w:tcW w:w="709" w:type="dxa"/>
                      <w:tcBorders>
                        <w:top w:val="single" w:sz="18" w:space="0" w:color="auto"/>
                        <w:left w:val="single" w:sz="18" w:space="0" w:color="auto"/>
                        <w:bottom w:val="single" w:sz="18" w:space="0" w:color="auto"/>
                        <w:right w:val="single" w:sz="18" w:space="0" w:color="auto"/>
                      </w:tcBorders>
                      <w:vAlign w:val="center"/>
                    </w:tcPr>
                    <w:p w:rsidR="00775C84" w:rsidRPr="007E0171" w:rsidRDefault="00775C84">
                      <w:pPr>
                        <w:jc w:val="center"/>
                        <w:rPr>
                          <w:b/>
                        </w:rPr>
                      </w:pPr>
                      <w:r>
                        <w:rPr>
                          <w:b/>
                        </w:rPr>
                        <w:t>1</w:t>
                      </w:r>
                    </w:p>
                  </w:tc>
                  <w:tc>
                    <w:tcPr>
                      <w:tcW w:w="709" w:type="dxa"/>
                      <w:gridSpan w:val="2"/>
                      <w:tcBorders>
                        <w:top w:val="single" w:sz="18" w:space="0" w:color="auto"/>
                        <w:left w:val="single" w:sz="18" w:space="0" w:color="auto"/>
                        <w:bottom w:val="single" w:sz="18" w:space="0" w:color="auto"/>
                        <w:right w:val="single" w:sz="18" w:space="0" w:color="auto"/>
                      </w:tcBorders>
                      <w:vAlign w:val="center"/>
                    </w:tcPr>
                    <w:p w:rsidR="00775C84" w:rsidRPr="007E0171" w:rsidRDefault="00775C84" w:rsidP="00C83394">
                      <w:pPr>
                        <w:ind w:hanging="165"/>
                        <w:jc w:val="center"/>
                        <w:rPr>
                          <w:b/>
                        </w:rPr>
                      </w:pPr>
                      <w:r>
                        <w:rPr>
                          <w:b/>
                        </w:rPr>
                        <w:t>2</w:t>
                      </w:r>
                    </w:p>
                  </w:tc>
                </w:tr>
                <w:tr w:rsidR="00775C84" w:rsidRPr="007E0171">
                  <w:trPr>
                    <w:cantSplit/>
                    <w:trHeight w:hRule="exact" w:val="285"/>
                  </w:trPr>
                  <w:tc>
                    <w:tcPr>
                      <w:tcW w:w="462" w:type="dxa"/>
                      <w:gridSpan w:val="2"/>
                      <w:vMerge/>
                      <w:tcBorders>
                        <w:top w:val="nil"/>
                        <w:left w:val="nil"/>
                        <w:bottom w:val="nil"/>
                        <w:right w:val="single" w:sz="18" w:space="0" w:color="auto"/>
                      </w:tcBorders>
                    </w:tcPr>
                    <w:p w:rsidR="00775C84" w:rsidRPr="007E0171" w:rsidRDefault="00775C84">
                      <w:pPr>
                        <w:rPr>
                          <w:b/>
                        </w:rPr>
                      </w:pPr>
                    </w:p>
                  </w:tc>
                  <w:tc>
                    <w:tcPr>
                      <w:tcW w:w="293" w:type="dxa"/>
                      <w:gridSpan w:val="2"/>
                      <w:vMerge/>
                      <w:tcBorders>
                        <w:left w:val="single" w:sz="18" w:space="0" w:color="auto"/>
                        <w:right w:val="single" w:sz="18" w:space="0" w:color="auto"/>
                      </w:tcBorders>
                    </w:tcPr>
                    <w:p w:rsidR="00775C84" w:rsidRPr="007E0171" w:rsidRDefault="00775C84">
                      <w:pPr>
                        <w:rPr>
                          <w:b/>
                        </w:rPr>
                      </w:pPr>
                    </w:p>
                  </w:tc>
                  <w:tc>
                    <w:tcPr>
                      <w:tcW w:w="405" w:type="dxa"/>
                      <w:gridSpan w:val="2"/>
                      <w:vMerge/>
                      <w:tcBorders>
                        <w:left w:val="single" w:sz="18" w:space="0" w:color="auto"/>
                        <w:right w:val="single" w:sz="18" w:space="0" w:color="auto"/>
                      </w:tcBorders>
                    </w:tcPr>
                    <w:p w:rsidR="00775C84" w:rsidRPr="007E0171" w:rsidRDefault="00775C84">
                      <w:pPr>
                        <w:rPr>
                          <w:b/>
                        </w:rPr>
                      </w:pPr>
                    </w:p>
                  </w:tc>
                  <w:tc>
                    <w:tcPr>
                      <w:tcW w:w="1156" w:type="dxa"/>
                      <w:gridSpan w:val="2"/>
                      <w:tcBorders>
                        <w:left w:val="single" w:sz="18" w:space="0" w:color="auto"/>
                        <w:right w:val="single" w:sz="18" w:space="0" w:color="auto"/>
                      </w:tcBorders>
                      <w:vAlign w:val="center"/>
                    </w:tcPr>
                    <w:p w:rsidR="00775C84" w:rsidRPr="007E0171" w:rsidRDefault="00775C84" w:rsidP="00BA51EF">
                      <w:pPr>
                        <w:rPr>
                          <w:b/>
                          <w:sz w:val="18"/>
                        </w:rPr>
                      </w:pPr>
                      <w:r w:rsidRPr="007E0171">
                        <w:rPr>
                          <w:b/>
                          <w:sz w:val="18"/>
                        </w:rPr>
                        <w:t>ГИП</w:t>
                      </w:r>
                    </w:p>
                  </w:tc>
                  <w:tc>
                    <w:tcPr>
                      <w:tcW w:w="1156" w:type="dxa"/>
                      <w:gridSpan w:val="2"/>
                      <w:tcBorders>
                        <w:left w:val="single" w:sz="18" w:space="0" w:color="auto"/>
                        <w:right w:val="single" w:sz="18" w:space="0" w:color="auto"/>
                      </w:tcBorders>
                      <w:vAlign w:val="center"/>
                    </w:tcPr>
                    <w:p w:rsidR="00775C84" w:rsidRPr="007E0171" w:rsidRDefault="00775C84" w:rsidP="007E0171">
                      <w:pPr>
                        <w:ind w:left="57" w:hanging="57"/>
                        <w:rPr>
                          <w:b/>
                          <w:sz w:val="16"/>
                          <w:szCs w:val="16"/>
                        </w:rPr>
                      </w:pPr>
                      <w:proofErr w:type="spellStart"/>
                      <w:r>
                        <w:rPr>
                          <w:b/>
                          <w:sz w:val="16"/>
                          <w:szCs w:val="16"/>
                        </w:rPr>
                        <w:t>Юдакова</w:t>
                      </w:r>
                      <w:proofErr w:type="spellEnd"/>
                    </w:p>
                  </w:tc>
                  <w:tc>
                    <w:tcPr>
                      <w:tcW w:w="868" w:type="dxa"/>
                      <w:tcBorders>
                        <w:left w:val="single" w:sz="18" w:space="0" w:color="auto"/>
                        <w:right w:val="single" w:sz="18" w:space="0" w:color="auto"/>
                      </w:tcBorders>
                      <w:vAlign w:val="center"/>
                    </w:tcPr>
                    <w:p w:rsidR="00775C84" w:rsidRPr="007E0171" w:rsidRDefault="00775C84">
                      <w:pPr>
                        <w:rPr>
                          <w:b/>
                          <w:sz w:val="18"/>
                        </w:rPr>
                      </w:pPr>
                    </w:p>
                  </w:tc>
                  <w:tc>
                    <w:tcPr>
                      <w:tcW w:w="578" w:type="dxa"/>
                      <w:tcBorders>
                        <w:left w:val="single" w:sz="18" w:space="0" w:color="auto"/>
                        <w:right w:val="single" w:sz="18" w:space="0" w:color="auto"/>
                      </w:tcBorders>
                      <w:vAlign w:val="center"/>
                    </w:tcPr>
                    <w:p w:rsidR="00775C84" w:rsidRPr="007E0171" w:rsidRDefault="00775C84">
                      <w:pPr>
                        <w:rPr>
                          <w:b/>
                          <w:sz w:val="18"/>
                        </w:rPr>
                      </w:pPr>
                    </w:p>
                  </w:tc>
                  <w:tc>
                    <w:tcPr>
                      <w:tcW w:w="3895" w:type="dxa"/>
                      <w:vMerge/>
                      <w:tcBorders>
                        <w:left w:val="single" w:sz="18" w:space="0" w:color="auto"/>
                        <w:right w:val="single" w:sz="18" w:space="0" w:color="auto"/>
                      </w:tcBorders>
                      <w:vAlign w:val="center"/>
                    </w:tcPr>
                    <w:p w:rsidR="00775C84" w:rsidRPr="007E0171" w:rsidRDefault="00775C84">
                      <w:pPr>
                        <w:jc w:val="center"/>
                        <w:rPr>
                          <w:b/>
                        </w:rPr>
                      </w:pPr>
                    </w:p>
                  </w:tc>
                  <w:tc>
                    <w:tcPr>
                      <w:tcW w:w="2239" w:type="dxa"/>
                      <w:gridSpan w:val="4"/>
                      <w:vMerge w:val="restart"/>
                      <w:tcBorders>
                        <w:left w:val="single" w:sz="18" w:space="0" w:color="auto"/>
                        <w:bottom w:val="single" w:sz="12" w:space="0" w:color="auto"/>
                        <w:right w:val="single" w:sz="18" w:space="0" w:color="auto"/>
                      </w:tcBorders>
                      <w:vAlign w:val="center"/>
                    </w:tcPr>
                    <w:p w:rsidR="00775C84" w:rsidRPr="007E0171" w:rsidRDefault="00775C84">
                      <w:pPr>
                        <w:jc w:val="center"/>
                        <w:rPr>
                          <w:b/>
                          <w:sz w:val="28"/>
                          <w:szCs w:val="28"/>
                        </w:rPr>
                      </w:pPr>
                      <w:r w:rsidRPr="007E0171">
                        <w:rPr>
                          <w:b/>
                          <w:sz w:val="28"/>
                          <w:szCs w:val="28"/>
                        </w:rPr>
                        <w:t>ООО «</w:t>
                      </w:r>
                      <w:r>
                        <w:rPr>
                          <w:b/>
                          <w:sz w:val="28"/>
                          <w:szCs w:val="28"/>
                        </w:rPr>
                        <w:t>ВТС-П</w:t>
                      </w:r>
                      <w:r w:rsidRPr="007E0171">
                        <w:rPr>
                          <w:b/>
                          <w:sz w:val="28"/>
                          <w:szCs w:val="28"/>
                        </w:rPr>
                        <w:t>»</w:t>
                      </w:r>
                    </w:p>
                  </w:tc>
                </w:tr>
                <w:tr w:rsidR="00775C84" w:rsidRPr="007E0171">
                  <w:trPr>
                    <w:cantSplit/>
                    <w:trHeight w:hRule="exact" w:val="285"/>
                  </w:trPr>
                  <w:tc>
                    <w:tcPr>
                      <w:tcW w:w="462" w:type="dxa"/>
                      <w:gridSpan w:val="2"/>
                      <w:vMerge/>
                      <w:tcBorders>
                        <w:top w:val="nil"/>
                        <w:left w:val="nil"/>
                        <w:bottom w:val="nil"/>
                        <w:right w:val="single" w:sz="18" w:space="0" w:color="auto"/>
                      </w:tcBorders>
                    </w:tcPr>
                    <w:p w:rsidR="00775C84" w:rsidRPr="007E0171" w:rsidRDefault="00775C84">
                      <w:pPr>
                        <w:rPr>
                          <w:b/>
                        </w:rPr>
                      </w:pPr>
                    </w:p>
                  </w:tc>
                  <w:tc>
                    <w:tcPr>
                      <w:tcW w:w="293" w:type="dxa"/>
                      <w:gridSpan w:val="2"/>
                      <w:vMerge/>
                      <w:tcBorders>
                        <w:left w:val="single" w:sz="18" w:space="0" w:color="auto"/>
                        <w:right w:val="single" w:sz="18" w:space="0" w:color="auto"/>
                      </w:tcBorders>
                    </w:tcPr>
                    <w:p w:rsidR="00775C84" w:rsidRPr="007E0171" w:rsidRDefault="00775C84">
                      <w:pPr>
                        <w:rPr>
                          <w:b/>
                        </w:rPr>
                      </w:pPr>
                    </w:p>
                  </w:tc>
                  <w:tc>
                    <w:tcPr>
                      <w:tcW w:w="405" w:type="dxa"/>
                      <w:gridSpan w:val="2"/>
                      <w:vMerge/>
                      <w:tcBorders>
                        <w:left w:val="single" w:sz="18" w:space="0" w:color="auto"/>
                        <w:right w:val="single" w:sz="18" w:space="0" w:color="auto"/>
                      </w:tcBorders>
                    </w:tcPr>
                    <w:p w:rsidR="00775C84" w:rsidRPr="007E0171" w:rsidRDefault="00775C84">
                      <w:pPr>
                        <w:rPr>
                          <w:b/>
                        </w:rPr>
                      </w:pPr>
                    </w:p>
                  </w:tc>
                  <w:tc>
                    <w:tcPr>
                      <w:tcW w:w="1156" w:type="dxa"/>
                      <w:gridSpan w:val="2"/>
                      <w:tcBorders>
                        <w:left w:val="single" w:sz="18" w:space="0" w:color="auto"/>
                        <w:right w:val="single" w:sz="18" w:space="0" w:color="auto"/>
                      </w:tcBorders>
                      <w:vAlign w:val="center"/>
                    </w:tcPr>
                    <w:p w:rsidR="00775C84" w:rsidRPr="007E0171" w:rsidRDefault="00775C84" w:rsidP="00BA51EF">
                      <w:pPr>
                        <w:rPr>
                          <w:b/>
                          <w:sz w:val="18"/>
                        </w:rPr>
                      </w:pPr>
                      <w:r w:rsidRPr="007E0171">
                        <w:rPr>
                          <w:b/>
                          <w:sz w:val="18"/>
                        </w:rPr>
                        <w:t>Н.контр.</w:t>
                      </w:r>
                    </w:p>
                  </w:tc>
                  <w:tc>
                    <w:tcPr>
                      <w:tcW w:w="1156" w:type="dxa"/>
                      <w:gridSpan w:val="2"/>
                      <w:tcBorders>
                        <w:left w:val="single" w:sz="18" w:space="0" w:color="auto"/>
                        <w:right w:val="single" w:sz="18" w:space="0" w:color="auto"/>
                      </w:tcBorders>
                      <w:vAlign w:val="center"/>
                    </w:tcPr>
                    <w:p w:rsidR="00775C84" w:rsidRPr="007E0171" w:rsidRDefault="00775C84" w:rsidP="007E0171">
                      <w:pPr>
                        <w:ind w:left="57" w:hanging="57"/>
                        <w:rPr>
                          <w:b/>
                          <w:sz w:val="16"/>
                          <w:szCs w:val="16"/>
                        </w:rPr>
                      </w:pPr>
                      <w:proofErr w:type="spellStart"/>
                      <w:r w:rsidRPr="007E0171">
                        <w:rPr>
                          <w:b/>
                          <w:sz w:val="16"/>
                          <w:szCs w:val="16"/>
                        </w:rPr>
                        <w:t>Ремезова</w:t>
                      </w:r>
                      <w:proofErr w:type="spellEnd"/>
                    </w:p>
                  </w:tc>
                  <w:tc>
                    <w:tcPr>
                      <w:tcW w:w="868" w:type="dxa"/>
                      <w:tcBorders>
                        <w:left w:val="single" w:sz="18" w:space="0" w:color="auto"/>
                        <w:right w:val="single" w:sz="18" w:space="0" w:color="auto"/>
                      </w:tcBorders>
                      <w:vAlign w:val="center"/>
                    </w:tcPr>
                    <w:p w:rsidR="00775C84" w:rsidRPr="007E0171" w:rsidRDefault="00775C84">
                      <w:pPr>
                        <w:rPr>
                          <w:b/>
                          <w:sz w:val="18"/>
                        </w:rPr>
                      </w:pPr>
                    </w:p>
                  </w:tc>
                  <w:tc>
                    <w:tcPr>
                      <w:tcW w:w="578" w:type="dxa"/>
                      <w:tcBorders>
                        <w:left w:val="single" w:sz="18" w:space="0" w:color="auto"/>
                        <w:right w:val="single" w:sz="18" w:space="0" w:color="auto"/>
                      </w:tcBorders>
                      <w:vAlign w:val="center"/>
                    </w:tcPr>
                    <w:p w:rsidR="00775C84" w:rsidRPr="007E0171" w:rsidRDefault="00775C84">
                      <w:pPr>
                        <w:rPr>
                          <w:b/>
                          <w:sz w:val="18"/>
                        </w:rPr>
                      </w:pPr>
                    </w:p>
                  </w:tc>
                  <w:tc>
                    <w:tcPr>
                      <w:tcW w:w="3895" w:type="dxa"/>
                      <w:vMerge/>
                      <w:tcBorders>
                        <w:left w:val="single" w:sz="18" w:space="0" w:color="auto"/>
                        <w:right w:val="single" w:sz="18" w:space="0" w:color="auto"/>
                      </w:tcBorders>
                      <w:vAlign w:val="center"/>
                    </w:tcPr>
                    <w:p w:rsidR="00775C84" w:rsidRPr="007E0171" w:rsidRDefault="00775C84">
                      <w:pPr>
                        <w:pStyle w:val="1"/>
                        <w:rPr>
                          <w:rFonts w:ascii="Times New Roman" w:hAnsi="Times New Roman"/>
                        </w:rPr>
                      </w:pPr>
                    </w:p>
                  </w:tc>
                  <w:tc>
                    <w:tcPr>
                      <w:tcW w:w="2239" w:type="dxa"/>
                      <w:gridSpan w:val="4"/>
                      <w:vMerge/>
                      <w:tcBorders>
                        <w:top w:val="single" w:sz="12" w:space="0" w:color="auto"/>
                        <w:left w:val="single" w:sz="18" w:space="0" w:color="auto"/>
                        <w:bottom w:val="single" w:sz="12" w:space="0" w:color="auto"/>
                        <w:right w:val="single" w:sz="18" w:space="0" w:color="auto"/>
                      </w:tcBorders>
                    </w:tcPr>
                    <w:p w:rsidR="00775C84" w:rsidRPr="007E0171" w:rsidRDefault="00775C84">
                      <w:pPr>
                        <w:rPr>
                          <w:b/>
                        </w:rPr>
                      </w:pPr>
                    </w:p>
                  </w:tc>
                </w:tr>
                <w:tr w:rsidR="00775C84" w:rsidRPr="007E0171">
                  <w:trPr>
                    <w:cantSplit/>
                    <w:trHeight w:hRule="exact" w:val="285"/>
                  </w:trPr>
                  <w:tc>
                    <w:tcPr>
                      <w:tcW w:w="462" w:type="dxa"/>
                      <w:gridSpan w:val="2"/>
                      <w:vMerge/>
                      <w:tcBorders>
                        <w:top w:val="nil"/>
                        <w:left w:val="nil"/>
                        <w:bottom w:val="nil"/>
                        <w:right w:val="single" w:sz="18" w:space="0" w:color="auto"/>
                      </w:tcBorders>
                    </w:tcPr>
                    <w:p w:rsidR="00775C84" w:rsidRPr="007E0171" w:rsidRDefault="00775C84">
                      <w:pPr>
                        <w:rPr>
                          <w:b/>
                        </w:rPr>
                      </w:pPr>
                    </w:p>
                  </w:tc>
                  <w:tc>
                    <w:tcPr>
                      <w:tcW w:w="293" w:type="dxa"/>
                      <w:gridSpan w:val="2"/>
                      <w:vMerge/>
                      <w:tcBorders>
                        <w:left w:val="single" w:sz="18" w:space="0" w:color="auto"/>
                        <w:bottom w:val="single" w:sz="18" w:space="0" w:color="auto"/>
                        <w:right w:val="single" w:sz="18" w:space="0" w:color="auto"/>
                      </w:tcBorders>
                    </w:tcPr>
                    <w:p w:rsidR="00775C84" w:rsidRPr="007E0171" w:rsidRDefault="00775C84">
                      <w:pPr>
                        <w:rPr>
                          <w:b/>
                        </w:rPr>
                      </w:pPr>
                    </w:p>
                  </w:tc>
                  <w:tc>
                    <w:tcPr>
                      <w:tcW w:w="405" w:type="dxa"/>
                      <w:gridSpan w:val="2"/>
                      <w:vMerge/>
                      <w:tcBorders>
                        <w:left w:val="single" w:sz="18" w:space="0" w:color="auto"/>
                        <w:bottom w:val="single" w:sz="18" w:space="0" w:color="auto"/>
                        <w:right w:val="single" w:sz="18" w:space="0" w:color="auto"/>
                      </w:tcBorders>
                    </w:tcPr>
                    <w:p w:rsidR="00775C84" w:rsidRPr="007E0171" w:rsidRDefault="00775C84">
                      <w:pPr>
                        <w:rPr>
                          <w:b/>
                        </w:rPr>
                      </w:pPr>
                    </w:p>
                  </w:tc>
                  <w:tc>
                    <w:tcPr>
                      <w:tcW w:w="1156" w:type="dxa"/>
                      <w:gridSpan w:val="2"/>
                      <w:tcBorders>
                        <w:left w:val="single" w:sz="18" w:space="0" w:color="auto"/>
                        <w:bottom w:val="single" w:sz="18" w:space="0" w:color="auto"/>
                        <w:right w:val="single" w:sz="18" w:space="0" w:color="auto"/>
                      </w:tcBorders>
                      <w:vAlign w:val="center"/>
                    </w:tcPr>
                    <w:p w:rsidR="00775C84" w:rsidRPr="007E0171" w:rsidRDefault="00775C84" w:rsidP="00BA51EF">
                      <w:pPr>
                        <w:rPr>
                          <w:b/>
                          <w:sz w:val="18"/>
                        </w:rPr>
                      </w:pPr>
                      <w:r w:rsidRPr="007E0171">
                        <w:rPr>
                          <w:b/>
                          <w:sz w:val="18"/>
                        </w:rPr>
                        <w:t>Гл. инженер</w:t>
                      </w:r>
                    </w:p>
                  </w:tc>
                  <w:tc>
                    <w:tcPr>
                      <w:tcW w:w="1156" w:type="dxa"/>
                      <w:gridSpan w:val="2"/>
                      <w:tcBorders>
                        <w:left w:val="single" w:sz="18" w:space="0" w:color="auto"/>
                        <w:bottom w:val="single" w:sz="18" w:space="0" w:color="auto"/>
                        <w:right w:val="single" w:sz="18" w:space="0" w:color="auto"/>
                      </w:tcBorders>
                      <w:vAlign w:val="center"/>
                    </w:tcPr>
                    <w:p w:rsidR="00775C84" w:rsidRPr="007E0171" w:rsidRDefault="00775C84" w:rsidP="007E0171">
                      <w:pPr>
                        <w:ind w:left="57" w:hanging="57"/>
                        <w:rPr>
                          <w:b/>
                          <w:sz w:val="16"/>
                          <w:szCs w:val="16"/>
                        </w:rPr>
                      </w:pPr>
                      <w:r w:rsidRPr="007E0171">
                        <w:rPr>
                          <w:b/>
                          <w:sz w:val="16"/>
                          <w:szCs w:val="16"/>
                        </w:rPr>
                        <w:t>Кузин</w:t>
                      </w:r>
                    </w:p>
                  </w:tc>
                  <w:tc>
                    <w:tcPr>
                      <w:tcW w:w="868" w:type="dxa"/>
                      <w:tcBorders>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578" w:type="dxa"/>
                      <w:tcBorders>
                        <w:left w:val="single" w:sz="18" w:space="0" w:color="auto"/>
                        <w:bottom w:val="single" w:sz="18" w:space="0" w:color="auto"/>
                        <w:right w:val="single" w:sz="18" w:space="0" w:color="auto"/>
                      </w:tcBorders>
                      <w:vAlign w:val="center"/>
                    </w:tcPr>
                    <w:p w:rsidR="00775C84" w:rsidRPr="007E0171" w:rsidRDefault="00775C84">
                      <w:pPr>
                        <w:rPr>
                          <w:b/>
                          <w:sz w:val="18"/>
                        </w:rPr>
                      </w:pPr>
                    </w:p>
                  </w:tc>
                  <w:tc>
                    <w:tcPr>
                      <w:tcW w:w="3895" w:type="dxa"/>
                      <w:vMerge/>
                      <w:tcBorders>
                        <w:left w:val="single" w:sz="18" w:space="0" w:color="auto"/>
                        <w:bottom w:val="single" w:sz="18" w:space="0" w:color="auto"/>
                        <w:right w:val="single" w:sz="18" w:space="0" w:color="auto"/>
                      </w:tcBorders>
                      <w:vAlign w:val="center"/>
                    </w:tcPr>
                    <w:p w:rsidR="00775C84" w:rsidRPr="007E0171" w:rsidRDefault="00775C84">
                      <w:pPr>
                        <w:jc w:val="center"/>
                        <w:rPr>
                          <w:b/>
                        </w:rPr>
                      </w:pPr>
                    </w:p>
                  </w:tc>
                  <w:tc>
                    <w:tcPr>
                      <w:tcW w:w="2239" w:type="dxa"/>
                      <w:gridSpan w:val="4"/>
                      <w:vMerge/>
                      <w:tcBorders>
                        <w:top w:val="single" w:sz="12" w:space="0" w:color="auto"/>
                        <w:left w:val="single" w:sz="18" w:space="0" w:color="auto"/>
                        <w:bottom w:val="single" w:sz="18" w:space="0" w:color="auto"/>
                        <w:right w:val="single" w:sz="18" w:space="0" w:color="auto"/>
                      </w:tcBorders>
                    </w:tcPr>
                    <w:p w:rsidR="00775C84" w:rsidRPr="007E0171" w:rsidRDefault="00775C84">
                      <w:pPr>
                        <w:rPr>
                          <w:b/>
                        </w:rPr>
                      </w:pPr>
                    </w:p>
                  </w:tc>
                </w:tr>
              </w:tbl>
              <w:p w:rsidR="00775C84" w:rsidRPr="007E0171" w:rsidRDefault="00775C84" w:rsidP="0017089C"/>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582F858"/>
    <w:lvl w:ilvl="0">
      <w:start w:val="1"/>
      <w:numFmt w:val="decimal"/>
      <w:lvlText w:val="%1."/>
      <w:lvlJc w:val="left"/>
      <w:pPr>
        <w:tabs>
          <w:tab w:val="num" w:pos="1492"/>
        </w:tabs>
        <w:ind w:left="1492" w:hanging="360"/>
      </w:pPr>
    </w:lvl>
  </w:abstractNum>
  <w:abstractNum w:abstractNumId="1">
    <w:nsid w:val="FFFFFF7D"/>
    <w:multiLevelType w:val="singleLevel"/>
    <w:tmpl w:val="7C6E207A"/>
    <w:lvl w:ilvl="0">
      <w:start w:val="1"/>
      <w:numFmt w:val="decimal"/>
      <w:lvlText w:val="%1."/>
      <w:lvlJc w:val="left"/>
      <w:pPr>
        <w:tabs>
          <w:tab w:val="num" w:pos="1209"/>
        </w:tabs>
        <w:ind w:left="1209" w:hanging="360"/>
      </w:pPr>
    </w:lvl>
  </w:abstractNum>
  <w:abstractNum w:abstractNumId="2">
    <w:nsid w:val="FFFFFF7E"/>
    <w:multiLevelType w:val="singleLevel"/>
    <w:tmpl w:val="3542A7B6"/>
    <w:lvl w:ilvl="0">
      <w:start w:val="1"/>
      <w:numFmt w:val="decimal"/>
      <w:lvlText w:val="%1."/>
      <w:lvlJc w:val="left"/>
      <w:pPr>
        <w:tabs>
          <w:tab w:val="num" w:pos="926"/>
        </w:tabs>
        <w:ind w:left="926" w:hanging="360"/>
      </w:pPr>
    </w:lvl>
  </w:abstractNum>
  <w:abstractNum w:abstractNumId="3">
    <w:nsid w:val="FFFFFF7F"/>
    <w:multiLevelType w:val="singleLevel"/>
    <w:tmpl w:val="FE1C0758"/>
    <w:lvl w:ilvl="0">
      <w:start w:val="1"/>
      <w:numFmt w:val="decimal"/>
      <w:lvlText w:val="%1."/>
      <w:lvlJc w:val="left"/>
      <w:pPr>
        <w:tabs>
          <w:tab w:val="num" w:pos="643"/>
        </w:tabs>
        <w:ind w:left="643" w:hanging="360"/>
      </w:pPr>
    </w:lvl>
  </w:abstractNum>
  <w:abstractNum w:abstractNumId="4">
    <w:nsid w:val="FFFFFF80"/>
    <w:multiLevelType w:val="singleLevel"/>
    <w:tmpl w:val="1DD82C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5823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A1A7C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DB6F5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8AE6DB4"/>
    <w:lvl w:ilvl="0">
      <w:start w:val="1"/>
      <w:numFmt w:val="decimal"/>
      <w:lvlText w:val="%1."/>
      <w:lvlJc w:val="left"/>
      <w:pPr>
        <w:tabs>
          <w:tab w:val="num" w:pos="360"/>
        </w:tabs>
        <w:ind w:left="360" w:hanging="360"/>
      </w:pPr>
    </w:lvl>
  </w:abstractNum>
  <w:abstractNum w:abstractNumId="9">
    <w:nsid w:val="FFFFFF89"/>
    <w:multiLevelType w:val="singleLevel"/>
    <w:tmpl w:val="B674FD28"/>
    <w:lvl w:ilvl="0">
      <w:start w:val="1"/>
      <w:numFmt w:val="bullet"/>
      <w:lvlText w:val=""/>
      <w:lvlJc w:val="left"/>
      <w:pPr>
        <w:tabs>
          <w:tab w:val="num" w:pos="360"/>
        </w:tabs>
        <w:ind w:left="360" w:hanging="360"/>
      </w:pPr>
      <w:rPr>
        <w:rFonts w:ascii="Symbol" w:hAnsi="Symbol" w:hint="default"/>
      </w:rPr>
    </w:lvl>
  </w:abstractNum>
  <w:abstractNum w:abstractNumId="10">
    <w:nsid w:val="009B6A18"/>
    <w:multiLevelType w:val="singleLevel"/>
    <w:tmpl w:val="E15C2FEC"/>
    <w:lvl w:ilvl="0">
      <w:start w:val="1"/>
      <w:numFmt w:val="decimal"/>
      <w:lvlText w:val="%1."/>
      <w:legacy w:legacy="1" w:legacySpace="0" w:legacyIndent="421"/>
      <w:lvlJc w:val="left"/>
      <w:rPr>
        <w:rFonts w:ascii="Times New Roman" w:hAnsi="Times New Roman" w:cs="Times New Roman" w:hint="default"/>
      </w:rPr>
    </w:lvl>
  </w:abstractNum>
  <w:abstractNum w:abstractNumId="11">
    <w:nsid w:val="02813463"/>
    <w:multiLevelType w:val="hybridMultilevel"/>
    <w:tmpl w:val="4822D412"/>
    <w:lvl w:ilvl="0" w:tplc="7FFA26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7E64CB2"/>
    <w:multiLevelType w:val="hybridMultilevel"/>
    <w:tmpl w:val="0908F08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D0B2A4F"/>
    <w:multiLevelType w:val="hybridMultilevel"/>
    <w:tmpl w:val="872AE8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1A372C7"/>
    <w:multiLevelType w:val="singleLevel"/>
    <w:tmpl w:val="3710DBFC"/>
    <w:lvl w:ilvl="0">
      <w:start w:val="1"/>
      <w:numFmt w:val="decimal"/>
      <w:lvlText w:val="1.%1."/>
      <w:legacy w:legacy="1" w:legacySpace="0" w:legacyIndent="432"/>
      <w:lvlJc w:val="left"/>
      <w:rPr>
        <w:rFonts w:ascii="Times New Roman" w:hAnsi="Times New Roman" w:cs="Times New Roman" w:hint="default"/>
      </w:rPr>
    </w:lvl>
  </w:abstractNum>
  <w:abstractNum w:abstractNumId="15">
    <w:nsid w:val="480A62D2"/>
    <w:multiLevelType w:val="hybridMultilevel"/>
    <w:tmpl w:val="E258F6C8"/>
    <w:lvl w:ilvl="0" w:tplc="04190001">
      <w:start w:val="1"/>
      <w:numFmt w:val="bullet"/>
      <w:lvlText w:val=""/>
      <w:lvlJc w:val="left"/>
      <w:pPr>
        <w:ind w:left="2254" w:hanging="360"/>
      </w:pPr>
      <w:rPr>
        <w:rFonts w:ascii="Symbol" w:hAnsi="Symbol" w:hint="default"/>
      </w:rPr>
    </w:lvl>
    <w:lvl w:ilvl="1" w:tplc="04190003" w:tentative="1">
      <w:start w:val="1"/>
      <w:numFmt w:val="bullet"/>
      <w:lvlText w:val="o"/>
      <w:lvlJc w:val="left"/>
      <w:pPr>
        <w:ind w:left="2974" w:hanging="360"/>
      </w:pPr>
      <w:rPr>
        <w:rFonts w:ascii="Courier New" w:hAnsi="Courier New" w:cs="Courier New" w:hint="default"/>
      </w:rPr>
    </w:lvl>
    <w:lvl w:ilvl="2" w:tplc="04190005" w:tentative="1">
      <w:start w:val="1"/>
      <w:numFmt w:val="bullet"/>
      <w:lvlText w:val=""/>
      <w:lvlJc w:val="left"/>
      <w:pPr>
        <w:ind w:left="3694" w:hanging="360"/>
      </w:pPr>
      <w:rPr>
        <w:rFonts w:ascii="Wingdings" w:hAnsi="Wingdings" w:hint="default"/>
      </w:rPr>
    </w:lvl>
    <w:lvl w:ilvl="3" w:tplc="04190001" w:tentative="1">
      <w:start w:val="1"/>
      <w:numFmt w:val="bullet"/>
      <w:lvlText w:val=""/>
      <w:lvlJc w:val="left"/>
      <w:pPr>
        <w:ind w:left="4414" w:hanging="360"/>
      </w:pPr>
      <w:rPr>
        <w:rFonts w:ascii="Symbol" w:hAnsi="Symbol" w:hint="default"/>
      </w:rPr>
    </w:lvl>
    <w:lvl w:ilvl="4" w:tplc="04190003" w:tentative="1">
      <w:start w:val="1"/>
      <w:numFmt w:val="bullet"/>
      <w:lvlText w:val="o"/>
      <w:lvlJc w:val="left"/>
      <w:pPr>
        <w:ind w:left="5134" w:hanging="360"/>
      </w:pPr>
      <w:rPr>
        <w:rFonts w:ascii="Courier New" w:hAnsi="Courier New" w:cs="Courier New" w:hint="default"/>
      </w:rPr>
    </w:lvl>
    <w:lvl w:ilvl="5" w:tplc="04190005" w:tentative="1">
      <w:start w:val="1"/>
      <w:numFmt w:val="bullet"/>
      <w:lvlText w:val=""/>
      <w:lvlJc w:val="left"/>
      <w:pPr>
        <w:ind w:left="5854" w:hanging="360"/>
      </w:pPr>
      <w:rPr>
        <w:rFonts w:ascii="Wingdings" w:hAnsi="Wingdings" w:hint="default"/>
      </w:rPr>
    </w:lvl>
    <w:lvl w:ilvl="6" w:tplc="04190001" w:tentative="1">
      <w:start w:val="1"/>
      <w:numFmt w:val="bullet"/>
      <w:lvlText w:val=""/>
      <w:lvlJc w:val="left"/>
      <w:pPr>
        <w:ind w:left="6574" w:hanging="360"/>
      </w:pPr>
      <w:rPr>
        <w:rFonts w:ascii="Symbol" w:hAnsi="Symbol" w:hint="default"/>
      </w:rPr>
    </w:lvl>
    <w:lvl w:ilvl="7" w:tplc="04190003" w:tentative="1">
      <w:start w:val="1"/>
      <w:numFmt w:val="bullet"/>
      <w:lvlText w:val="o"/>
      <w:lvlJc w:val="left"/>
      <w:pPr>
        <w:ind w:left="7294" w:hanging="360"/>
      </w:pPr>
      <w:rPr>
        <w:rFonts w:ascii="Courier New" w:hAnsi="Courier New" w:cs="Courier New" w:hint="default"/>
      </w:rPr>
    </w:lvl>
    <w:lvl w:ilvl="8" w:tplc="04190005" w:tentative="1">
      <w:start w:val="1"/>
      <w:numFmt w:val="bullet"/>
      <w:lvlText w:val=""/>
      <w:lvlJc w:val="left"/>
      <w:pPr>
        <w:ind w:left="8014" w:hanging="360"/>
      </w:pPr>
      <w:rPr>
        <w:rFonts w:ascii="Wingdings" w:hAnsi="Wingdings" w:hint="default"/>
      </w:rPr>
    </w:lvl>
  </w:abstractNum>
  <w:abstractNum w:abstractNumId="16">
    <w:nsid w:val="53EA0827"/>
    <w:multiLevelType w:val="hybridMultilevel"/>
    <w:tmpl w:val="EFCC158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AB761DF"/>
    <w:multiLevelType w:val="hybridMultilevel"/>
    <w:tmpl w:val="EC9013C2"/>
    <w:lvl w:ilvl="0" w:tplc="4B4C2E32">
      <w:start w:val="1"/>
      <w:numFmt w:val="decimal"/>
      <w:lvlText w:val="%1."/>
      <w:lvlJc w:val="left"/>
      <w:pPr>
        <w:tabs>
          <w:tab w:val="num" w:pos="540"/>
        </w:tabs>
        <w:ind w:left="540" w:hanging="360"/>
      </w:pPr>
      <w:rPr>
        <w:rFonts w:hint="default"/>
      </w:rPr>
    </w:lvl>
    <w:lvl w:ilvl="1" w:tplc="BE2C2188" w:tentative="1">
      <w:start w:val="1"/>
      <w:numFmt w:val="lowerLetter"/>
      <w:lvlText w:val="%2."/>
      <w:lvlJc w:val="left"/>
      <w:pPr>
        <w:tabs>
          <w:tab w:val="num" w:pos="1260"/>
        </w:tabs>
        <w:ind w:left="1260" w:hanging="360"/>
      </w:pPr>
    </w:lvl>
    <w:lvl w:ilvl="2" w:tplc="DBEC766E" w:tentative="1">
      <w:start w:val="1"/>
      <w:numFmt w:val="lowerRoman"/>
      <w:lvlText w:val="%3."/>
      <w:lvlJc w:val="right"/>
      <w:pPr>
        <w:tabs>
          <w:tab w:val="num" w:pos="1980"/>
        </w:tabs>
        <w:ind w:left="1980" w:hanging="180"/>
      </w:pPr>
    </w:lvl>
    <w:lvl w:ilvl="3" w:tplc="FC283FB2" w:tentative="1">
      <w:start w:val="1"/>
      <w:numFmt w:val="decimal"/>
      <w:lvlText w:val="%4."/>
      <w:lvlJc w:val="left"/>
      <w:pPr>
        <w:tabs>
          <w:tab w:val="num" w:pos="2700"/>
        </w:tabs>
        <w:ind w:left="2700" w:hanging="360"/>
      </w:pPr>
    </w:lvl>
    <w:lvl w:ilvl="4" w:tplc="F658285A" w:tentative="1">
      <w:start w:val="1"/>
      <w:numFmt w:val="lowerLetter"/>
      <w:lvlText w:val="%5."/>
      <w:lvlJc w:val="left"/>
      <w:pPr>
        <w:tabs>
          <w:tab w:val="num" w:pos="3420"/>
        </w:tabs>
        <w:ind w:left="3420" w:hanging="360"/>
      </w:pPr>
    </w:lvl>
    <w:lvl w:ilvl="5" w:tplc="6A360CBC" w:tentative="1">
      <w:start w:val="1"/>
      <w:numFmt w:val="lowerRoman"/>
      <w:lvlText w:val="%6."/>
      <w:lvlJc w:val="right"/>
      <w:pPr>
        <w:tabs>
          <w:tab w:val="num" w:pos="4140"/>
        </w:tabs>
        <w:ind w:left="4140" w:hanging="180"/>
      </w:pPr>
    </w:lvl>
    <w:lvl w:ilvl="6" w:tplc="DEF88B0A" w:tentative="1">
      <w:start w:val="1"/>
      <w:numFmt w:val="decimal"/>
      <w:lvlText w:val="%7."/>
      <w:lvlJc w:val="left"/>
      <w:pPr>
        <w:tabs>
          <w:tab w:val="num" w:pos="4860"/>
        </w:tabs>
        <w:ind w:left="4860" w:hanging="360"/>
      </w:pPr>
    </w:lvl>
    <w:lvl w:ilvl="7" w:tplc="7D9C3B28" w:tentative="1">
      <w:start w:val="1"/>
      <w:numFmt w:val="lowerLetter"/>
      <w:lvlText w:val="%8."/>
      <w:lvlJc w:val="left"/>
      <w:pPr>
        <w:tabs>
          <w:tab w:val="num" w:pos="5580"/>
        </w:tabs>
        <w:ind w:left="5580" w:hanging="360"/>
      </w:pPr>
    </w:lvl>
    <w:lvl w:ilvl="8" w:tplc="EBF22B28" w:tentative="1">
      <w:start w:val="1"/>
      <w:numFmt w:val="lowerRoman"/>
      <w:lvlText w:val="%9."/>
      <w:lvlJc w:val="right"/>
      <w:pPr>
        <w:tabs>
          <w:tab w:val="num" w:pos="6300"/>
        </w:tabs>
        <w:ind w:left="6300" w:hanging="180"/>
      </w:pPr>
    </w:lvl>
  </w:abstractNum>
  <w:abstractNum w:abstractNumId="18">
    <w:nsid w:val="6C6D5FDF"/>
    <w:multiLevelType w:val="hybridMultilevel"/>
    <w:tmpl w:val="5ECC0D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4"/>
  </w:num>
  <w:num w:numId="13">
    <w:abstractNumId w:val="12"/>
  </w:num>
  <w:num w:numId="14">
    <w:abstractNumId w:val="18"/>
  </w:num>
  <w:num w:numId="15">
    <w:abstractNumId w:val="16"/>
  </w:num>
  <w:num w:numId="16">
    <w:abstractNumId w:val="10"/>
  </w:num>
  <w:num w:numId="17">
    <w:abstractNumId w:val="13"/>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637D5"/>
    <w:rsid w:val="000129D7"/>
    <w:rsid w:val="0002102E"/>
    <w:rsid w:val="00026644"/>
    <w:rsid w:val="00052E23"/>
    <w:rsid w:val="00060078"/>
    <w:rsid w:val="000A1E02"/>
    <w:rsid w:val="000A24FB"/>
    <w:rsid w:val="000A3AF9"/>
    <w:rsid w:val="000B3DF4"/>
    <w:rsid w:val="000B7F52"/>
    <w:rsid w:val="000F5DDD"/>
    <w:rsid w:val="00101FC6"/>
    <w:rsid w:val="00115E2A"/>
    <w:rsid w:val="00116A4B"/>
    <w:rsid w:val="001342AE"/>
    <w:rsid w:val="001372AD"/>
    <w:rsid w:val="00137C15"/>
    <w:rsid w:val="00145637"/>
    <w:rsid w:val="00150413"/>
    <w:rsid w:val="0015634C"/>
    <w:rsid w:val="001574E9"/>
    <w:rsid w:val="0017089C"/>
    <w:rsid w:val="00182CB6"/>
    <w:rsid w:val="001A4BC3"/>
    <w:rsid w:val="001C0FA2"/>
    <w:rsid w:val="001C353F"/>
    <w:rsid w:val="001D0AA7"/>
    <w:rsid w:val="001F0A43"/>
    <w:rsid w:val="00234E08"/>
    <w:rsid w:val="0024756A"/>
    <w:rsid w:val="002523F6"/>
    <w:rsid w:val="00257A73"/>
    <w:rsid w:val="00267A67"/>
    <w:rsid w:val="002706E4"/>
    <w:rsid w:val="00272068"/>
    <w:rsid w:val="00287C0A"/>
    <w:rsid w:val="002954E0"/>
    <w:rsid w:val="002A156F"/>
    <w:rsid w:val="002B4F8F"/>
    <w:rsid w:val="002E001D"/>
    <w:rsid w:val="002E0515"/>
    <w:rsid w:val="00302FA4"/>
    <w:rsid w:val="00306216"/>
    <w:rsid w:val="003119E2"/>
    <w:rsid w:val="003219A2"/>
    <w:rsid w:val="00334367"/>
    <w:rsid w:val="00347103"/>
    <w:rsid w:val="003530B0"/>
    <w:rsid w:val="00354383"/>
    <w:rsid w:val="00355DC5"/>
    <w:rsid w:val="00363013"/>
    <w:rsid w:val="003637D5"/>
    <w:rsid w:val="00365092"/>
    <w:rsid w:val="00365096"/>
    <w:rsid w:val="0036790D"/>
    <w:rsid w:val="003806E7"/>
    <w:rsid w:val="003A0D36"/>
    <w:rsid w:val="003B311B"/>
    <w:rsid w:val="003D31E2"/>
    <w:rsid w:val="003F06AA"/>
    <w:rsid w:val="00412C7F"/>
    <w:rsid w:val="00433992"/>
    <w:rsid w:val="004417DD"/>
    <w:rsid w:val="00451218"/>
    <w:rsid w:val="00474E2B"/>
    <w:rsid w:val="00474F8D"/>
    <w:rsid w:val="0047551C"/>
    <w:rsid w:val="004769D8"/>
    <w:rsid w:val="00481F70"/>
    <w:rsid w:val="00482FF2"/>
    <w:rsid w:val="00486960"/>
    <w:rsid w:val="0049146D"/>
    <w:rsid w:val="0049424E"/>
    <w:rsid w:val="00497A6E"/>
    <w:rsid w:val="004A7A97"/>
    <w:rsid w:val="004B1C52"/>
    <w:rsid w:val="004C0622"/>
    <w:rsid w:val="004C1157"/>
    <w:rsid w:val="004D493C"/>
    <w:rsid w:val="004D7E69"/>
    <w:rsid w:val="004F79E6"/>
    <w:rsid w:val="00504A28"/>
    <w:rsid w:val="00520178"/>
    <w:rsid w:val="00552767"/>
    <w:rsid w:val="00555776"/>
    <w:rsid w:val="005613EF"/>
    <w:rsid w:val="00590D70"/>
    <w:rsid w:val="00591D96"/>
    <w:rsid w:val="005A3FEA"/>
    <w:rsid w:val="005A5896"/>
    <w:rsid w:val="005A635D"/>
    <w:rsid w:val="005A6C0C"/>
    <w:rsid w:val="005A73DA"/>
    <w:rsid w:val="005A7F5F"/>
    <w:rsid w:val="005D3B72"/>
    <w:rsid w:val="005D7BDB"/>
    <w:rsid w:val="005D7C6B"/>
    <w:rsid w:val="005E267C"/>
    <w:rsid w:val="00611B5E"/>
    <w:rsid w:val="00622BB9"/>
    <w:rsid w:val="0062407F"/>
    <w:rsid w:val="00640D4B"/>
    <w:rsid w:val="00640F11"/>
    <w:rsid w:val="00643148"/>
    <w:rsid w:val="006541D0"/>
    <w:rsid w:val="00656AE9"/>
    <w:rsid w:val="006746E5"/>
    <w:rsid w:val="006875D6"/>
    <w:rsid w:val="00696C79"/>
    <w:rsid w:val="00697E6E"/>
    <w:rsid w:val="006A1C42"/>
    <w:rsid w:val="006A3DDD"/>
    <w:rsid w:val="006D330D"/>
    <w:rsid w:val="006E67E3"/>
    <w:rsid w:val="006F0F36"/>
    <w:rsid w:val="00725463"/>
    <w:rsid w:val="00730A52"/>
    <w:rsid w:val="00745D52"/>
    <w:rsid w:val="007647E8"/>
    <w:rsid w:val="00775874"/>
    <w:rsid w:val="00775C84"/>
    <w:rsid w:val="007B730F"/>
    <w:rsid w:val="007C4887"/>
    <w:rsid w:val="007D0570"/>
    <w:rsid w:val="007E0171"/>
    <w:rsid w:val="007E1F20"/>
    <w:rsid w:val="007E71ED"/>
    <w:rsid w:val="007F193A"/>
    <w:rsid w:val="007F54A7"/>
    <w:rsid w:val="007F7CF6"/>
    <w:rsid w:val="007F7DDF"/>
    <w:rsid w:val="0080734A"/>
    <w:rsid w:val="00813EFC"/>
    <w:rsid w:val="008173BC"/>
    <w:rsid w:val="008225CC"/>
    <w:rsid w:val="00827016"/>
    <w:rsid w:val="00843DCA"/>
    <w:rsid w:val="008605FA"/>
    <w:rsid w:val="00875CFF"/>
    <w:rsid w:val="00887E5F"/>
    <w:rsid w:val="00892143"/>
    <w:rsid w:val="008A19E4"/>
    <w:rsid w:val="008A5974"/>
    <w:rsid w:val="008B0616"/>
    <w:rsid w:val="008B3334"/>
    <w:rsid w:val="008B4BAA"/>
    <w:rsid w:val="008D2D9A"/>
    <w:rsid w:val="008D31A4"/>
    <w:rsid w:val="00966B87"/>
    <w:rsid w:val="00967769"/>
    <w:rsid w:val="00981EBB"/>
    <w:rsid w:val="0098410B"/>
    <w:rsid w:val="00987295"/>
    <w:rsid w:val="00990C35"/>
    <w:rsid w:val="009B629C"/>
    <w:rsid w:val="009C1691"/>
    <w:rsid w:val="009C74E0"/>
    <w:rsid w:val="009D34D7"/>
    <w:rsid w:val="00A0070B"/>
    <w:rsid w:val="00A1026D"/>
    <w:rsid w:val="00A4216F"/>
    <w:rsid w:val="00A513C9"/>
    <w:rsid w:val="00A548FE"/>
    <w:rsid w:val="00A56FFC"/>
    <w:rsid w:val="00A666B8"/>
    <w:rsid w:val="00A6730F"/>
    <w:rsid w:val="00A72123"/>
    <w:rsid w:val="00A74D3B"/>
    <w:rsid w:val="00A75B7B"/>
    <w:rsid w:val="00A75FD4"/>
    <w:rsid w:val="00AA7D79"/>
    <w:rsid w:val="00AB35C7"/>
    <w:rsid w:val="00AB5FE1"/>
    <w:rsid w:val="00AB64FE"/>
    <w:rsid w:val="00AC1670"/>
    <w:rsid w:val="00AC54FC"/>
    <w:rsid w:val="00AC5519"/>
    <w:rsid w:val="00AF11F7"/>
    <w:rsid w:val="00B02375"/>
    <w:rsid w:val="00B14654"/>
    <w:rsid w:val="00B2057B"/>
    <w:rsid w:val="00B535CC"/>
    <w:rsid w:val="00B60880"/>
    <w:rsid w:val="00B62776"/>
    <w:rsid w:val="00B67BAE"/>
    <w:rsid w:val="00B7139C"/>
    <w:rsid w:val="00B772C2"/>
    <w:rsid w:val="00B8720D"/>
    <w:rsid w:val="00B925E7"/>
    <w:rsid w:val="00B92C47"/>
    <w:rsid w:val="00BA2111"/>
    <w:rsid w:val="00BA364A"/>
    <w:rsid w:val="00BA51EF"/>
    <w:rsid w:val="00BB57E6"/>
    <w:rsid w:val="00BD11F3"/>
    <w:rsid w:val="00BD2163"/>
    <w:rsid w:val="00BE2251"/>
    <w:rsid w:val="00BE2A77"/>
    <w:rsid w:val="00BF5898"/>
    <w:rsid w:val="00BF635E"/>
    <w:rsid w:val="00BF68E5"/>
    <w:rsid w:val="00C02970"/>
    <w:rsid w:val="00C03083"/>
    <w:rsid w:val="00C13346"/>
    <w:rsid w:val="00C3277B"/>
    <w:rsid w:val="00C778BE"/>
    <w:rsid w:val="00C82D07"/>
    <w:rsid w:val="00C83394"/>
    <w:rsid w:val="00CE199A"/>
    <w:rsid w:val="00CF29EE"/>
    <w:rsid w:val="00D22A4F"/>
    <w:rsid w:val="00D51C4A"/>
    <w:rsid w:val="00D85141"/>
    <w:rsid w:val="00D960F3"/>
    <w:rsid w:val="00DB3EB8"/>
    <w:rsid w:val="00DC6498"/>
    <w:rsid w:val="00DF0178"/>
    <w:rsid w:val="00DF1AD1"/>
    <w:rsid w:val="00DF408C"/>
    <w:rsid w:val="00E13FBF"/>
    <w:rsid w:val="00E165A4"/>
    <w:rsid w:val="00E17C85"/>
    <w:rsid w:val="00E24A8F"/>
    <w:rsid w:val="00E25877"/>
    <w:rsid w:val="00E40086"/>
    <w:rsid w:val="00E7685C"/>
    <w:rsid w:val="00E80EC1"/>
    <w:rsid w:val="00E87742"/>
    <w:rsid w:val="00EA5841"/>
    <w:rsid w:val="00ED548F"/>
    <w:rsid w:val="00EE2949"/>
    <w:rsid w:val="00EE3AA9"/>
    <w:rsid w:val="00EE7EEA"/>
    <w:rsid w:val="00EF6C3C"/>
    <w:rsid w:val="00F101A1"/>
    <w:rsid w:val="00F208FC"/>
    <w:rsid w:val="00F23DE2"/>
    <w:rsid w:val="00F440B6"/>
    <w:rsid w:val="00F56E1A"/>
    <w:rsid w:val="00F64BB9"/>
    <w:rsid w:val="00F6558F"/>
    <w:rsid w:val="00F70F31"/>
    <w:rsid w:val="00F87342"/>
    <w:rsid w:val="00F95197"/>
    <w:rsid w:val="00F95BB2"/>
    <w:rsid w:val="00FC2E77"/>
    <w:rsid w:val="00FD56EF"/>
    <w:rsid w:val="00FF6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41D0"/>
    <w:rPr>
      <w:sz w:val="24"/>
      <w:szCs w:val="24"/>
    </w:rPr>
  </w:style>
  <w:style w:type="paragraph" w:styleId="1">
    <w:name w:val="heading 1"/>
    <w:basedOn w:val="a"/>
    <w:next w:val="a0"/>
    <w:link w:val="10"/>
    <w:uiPriority w:val="99"/>
    <w:qFormat/>
    <w:rsid w:val="001C0FA2"/>
    <w:pPr>
      <w:keepNext/>
      <w:keepLines/>
      <w:suppressAutoHyphens/>
      <w:spacing w:before="240" w:after="120"/>
      <w:jc w:val="center"/>
      <w:outlineLvl w:val="0"/>
    </w:pPr>
    <w:rPr>
      <w:rFonts w:ascii="Arial" w:hAnsi="Arial"/>
      <w:b/>
      <w:kern w:val="28"/>
      <w:szCs w:val="20"/>
    </w:rPr>
  </w:style>
  <w:style w:type="paragraph" w:styleId="2">
    <w:name w:val="heading 2"/>
    <w:basedOn w:val="a"/>
    <w:next w:val="a"/>
    <w:link w:val="20"/>
    <w:uiPriority w:val="99"/>
    <w:unhideWhenUsed/>
    <w:qFormat/>
    <w:rsid w:val="00775C8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775C8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775C8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775C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775C84"/>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
    <w:next w:val="a"/>
    <w:link w:val="70"/>
    <w:uiPriority w:val="99"/>
    <w:qFormat/>
    <w:rsid w:val="00775C84"/>
    <w:pPr>
      <w:widowControl w:val="0"/>
      <w:tabs>
        <w:tab w:val="num" w:pos="1296"/>
      </w:tabs>
      <w:autoSpaceDE w:val="0"/>
      <w:autoSpaceDN w:val="0"/>
      <w:adjustRightInd w:val="0"/>
      <w:spacing w:before="240" w:after="60"/>
      <w:ind w:left="1296" w:hanging="1296"/>
      <w:outlineLvl w:val="6"/>
    </w:pPr>
  </w:style>
  <w:style w:type="paragraph" w:styleId="8">
    <w:name w:val="heading 8"/>
    <w:basedOn w:val="a"/>
    <w:next w:val="a"/>
    <w:link w:val="80"/>
    <w:uiPriority w:val="99"/>
    <w:qFormat/>
    <w:rsid w:val="00775C84"/>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
    <w:next w:val="a"/>
    <w:link w:val="90"/>
    <w:uiPriority w:val="99"/>
    <w:qFormat/>
    <w:rsid w:val="00775C84"/>
    <w:pPr>
      <w:widowControl w:val="0"/>
      <w:tabs>
        <w:tab w:val="num" w:pos="1584"/>
      </w:tabs>
      <w:autoSpaceDE w:val="0"/>
      <w:autoSpaceDN w:val="0"/>
      <w:adjustRightInd w:val="0"/>
      <w:spacing w:before="240" w:after="60"/>
      <w:ind w:left="1584" w:hanging="1584"/>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3637D5"/>
    <w:pPr>
      <w:tabs>
        <w:tab w:val="center" w:pos="4677"/>
        <w:tab w:val="right" w:pos="9355"/>
      </w:tabs>
    </w:pPr>
  </w:style>
  <w:style w:type="paragraph" w:styleId="a6">
    <w:name w:val="footer"/>
    <w:basedOn w:val="a"/>
    <w:link w:val="a7"/>
    <w:rsid w:val="003637D5"/>
    <w:pPr>
      <w:tabs>
        <w:tab w:val="center" w:pos="4677"/>
        <w:tab w:val="right" w:pos="9355"/>
      </w:tabs>
    </w:pPr>
  </w:style>
  <w:style w:type="paragraph" w:customStyle="1" w:styleId="22">
    <w:name w:val="Основной текст с отступом 22"/>
    <w:basedOn w:val="a"/>
    <w:rsid w:val="001C0FA2"/>
    <w:pPr>
      <w:widowControl w:val="0"/>
      <w:suppressAutoHyphens/>
      <w:ind w:firstLine="708"/>
      <w:jc w:val="both"/>
    </w:pPr>
    <w:rPr>
      <w:rFonts w:ascii="Arial" w:eastAsia="Lucida Sans Unicode" w:hAnsi="Arial" w:cs="Tahoma"/>
      <w:sz w:val="28"/>
      <w:lang w:bidi="ru-RU"/>
    </w:rPr>
  </w:style>
  <w:style w:type="paragraph" w:styleId="a0">
    <w:name w:val="Body Text"/>
    <w:basedOn w:val="a"/>
    <w:rsid w:val="001C0FA2"/>
    <w:pPr>
      <w:spacing w:after="120"/>
    </w:pPr>
  </w:style>
  <w:style w:type="character" w:styleId="a8">
    <w:name w:val="page number"/>
    <w:basedOn w:val="a1"/>
    <w:rsid w:val="0015634C"/>
  </w:style>
  <w:style w:type="table" w:styleId="a9">
    <w:name w:val="Table Grid"/>
    <w:basedOn w:val="a2"/>
    <w:rsid w:val="004914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uiPriority w:val="99"/>
    <w:rsid w:val="00775C8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9"/>
    <w:rsid w:val="00775C84"/>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1"/>
    <w:link w:val="4"/>
    <w:uiPriority w:val="99"/>
    <w:rsid w:val="00775C84"/>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uiPriority w:val="99"/>
    <w:rsid w:val="00775C84"/>
    <w:rPr>
      <w:rFonts w:asciiTheme="majorHAnsi" w:eastAsiaTheme="majorEastAsia" w:hAnsiTheme="majorHAnsi" w:cstheme="majorBidi"/>
      <w:color w:val="243F60" w:themeColor="accent1" w:themeShade="7F"/>
      <w:sz w:val="24"/>
      <w:szCs w:val="24"/>
    </w:rPr>
  </w:style>
  <w:style w:type="paragraph" w:styleId="aa">
    <w:name w:val="Body Text Indent"/>
    <w:basedOn w:val="a"/>
    <w:link w:val="ab"/>
    <w:rsid w:val="00775C84"/>
    <w:pPr>
      <w:spacing w:after="120"/>
      <w:ind w:left="283"/>
    </w:pPr>
  </w:style>
  <w:style w:type="character" w:customStyle="1" w:styleId="ab">
    <w:name w:val="Основной текст с отступом Знак"/>
    <w:basedOn w:val="a1"/>
    <w:link w:val="aa"/>
    <w:rsid w:val="00775C84"/>
    <w:rPr>
      <w:sz w:val="24"/>
      <w:szCs w:val="24"/>
    </w:rPr>
  </w:style>
  <w:style w:type="character" w:customStyle="1" w:styleId="60">
    <w:name w:val="Заголовок 6 Знак"/>
    <w:basedOn w:val="a1"/>
    <w:link w:val="6"/>
    <w:uiPriority w:val="99"/>
    <w:rsid w:val="00775C84"/>
    <w:rPr>
      <w:b/>
      <w:bCs/>
      <w:sz w:val="22"/>
      <w:szCs w:val="22"/>
    </w:rPr>
  </w:style>
  <w:style w:type="character" w:customStyle="1" w:styleId="70">
    <w:name w:val="Заголовок 7 Знак"/>
    <w:basedOn w:val="a1"/>
    <w:link w:val="7"/>
    <w:uiPriority w:val="99"/>
    <w:rsid w:val="00775C84"/>
    <w:rPr>
      <w:sz w:val="24"/>
      <w:szCs w:val="24"/>
    </w:rPr>
  </w:style>
  <w:style w:type="character" w:customStyle="1" w:styleId="80">
    <w:name w:val="Заголовок 8 Знак"/>
    <w:basedOn w:val="a1"/>
    <w:link w:val="8"/>
    <w:uiPriority w:val="99"/>
    <w:rsid w:val="00775C84"/>
    <w:rPr>
      <w:i/>
      <w:iCs/>
      <w:sz w:val="24"/>
      <w:szCs w:val="24"/>
    </w:rPr>
  </w:style>
  <w:style w:type="character" w:customStyle="1" w:styleId="90">
    <w:name w:val="Заголовок 9 Знак"/>
    <w:basedOn w:val="a1"/>
    <w:link w:val="9"/>
    <w:uiPriority w:val="99"/>
    <w:rsid w:val="00775C84"/>
    <w:rPr>
      <w:rFonts w:cs="Arial"/>
      <w:sz w:val="22"/>
      <w:szCs w:val="22"/>
    </w:rPr>
  </w:style>
  <w:style w:type="character" w:customStyle="1" w:styleId="10">
    <w:name w:val="Заголовок 1 Знак"/>
    <w:basedOn w:val="a1"/>
    <w:link w:val="1"/>
    <w:uiPriority w:val="99"/>
    <w:rsid w:val="00775C84"/>
    <w:rPr>
      <w:rFonts w:ascii="Arial" w:hAnsi="Arial"/>
      <w:b/>
      <w:kern w:val="28"/>
      <w:sz w:val="24"/>
    </w:rPr>
  </w:style>
  <w:style w:type="character" w:customStyle="1" w:styleId="a5">
    <w:name w:val="Верхний колонтитул Знак"/>
    <w:basedOn w:val="a1"/>
    <w:link w:val="a4"/>
    <w:rsid w:val="00775C84"/>
    <w:rPr>
      <w:sz w:val="24"/>
      <w:szCs w:val="24"/>
    </w:rPr>
  </w:style>
  <w:style w:type="character" w:customStyle="1" w:styleId="a7">
    <w:name w:val="Нижний колонтитул Знак"/>
    <w:basedOn w:val="a1"/>
    <w:link w:val="a6"/>
    <w:rsid w:val="00775C84"/>
    <w:rPr>
      <w:sz w:val="24"/>
      <w:szCs w:val="24"/>
    </w:rPr>
  </w:style>
  <w:style w:type="paragraph" w:styleId="41">
    <w:name w:val="toc 4"/>
    <w:basedOn w:val="a"/>
    <w:next w:val="a"/>
    <w:autoRedefine/>
    <w:rsid w:val="00775C84"/>
    <w:pPr>
      <w:tabs>
        <w:tab w:val="center" w:pos="4677"/>
        <w:tab w:val="right" w:pos="9355"/>
      </w:tabs>
    </w:pPr>
    <w:rPr>
      <w:sz w:val="28"/>
      <w:szCs w:val="28"/>
    </w:rPr>
  </w:style>
  <w:style w:type="paragraph" w:styleId="ac">
    <w:name w:val="caption"/>
    <w:basedOn w:val="a"/>
    <w:next w:val="a"/>
    <w:qFormat/>
    <w:rsid w:val="00775C84"/>
    <w:pPr>
      <w:suppressAutoHyphens/>
      <w:spacing w:line="336" w:lineRule="auto"/>
      <w:jc w:val="center"/>
    </w:pPr>
    <w:rPr>
      <w:sz w:val="22"/>
      <w:szCs w:val="20"/>
      <w:lang w:val="uk-UA"/>
    </w:rPr>
  </w:style>
  <w:style w:type="paragraph" w:customStyle="1" w:styleId="ad">
    <w:name w:val="Нижний колонтитул первой страницы"/>
    <w:basedOn w:val="a6"/>
    <w:rsid w:val="00775C84"/>
  </w:style>
  <w:style w:type="paragraph" w:styleId="21">
    <w:name w:val="toc 2"/>
    <w:basedOn w:val="a"/>
    <w:next w:val="a"/>
    <w:autoRedefine/>
    <w:rsid w:val="00775C84"/>
    <w:pPr>
      <w:tabs>
        <w:tab w:val="left" w:pos="1540"/>
        <w:tab w:val="right" w:leader="dot" w:pos="9355"/>
      </w:tabs>
      <w:ind w:left="851"/>
    </w:pPr>
    <w:rPr>
      <w:rFonts w:ascii="ISOCPEUR" w:hAnsi="ISOCPEUR" w:cs="Arial"/>
      <w:noProof/>
    </w:rPr>
  </w:style>
  <w:style w:type="paragraph" w:styleId="ae">
    <w:name w:val="Balloon Text"/>
    <w:basedOn w:val="a"/>
    <w:link w:val="af"/>
    <w:rsid w:val="00775C84"/>
    <w:rPr>
      <w:rFonts w:ascii="Tahoma" w:hAnsi="Tahoma" w:cs="Tahoma"/>
      <w:sz w:val="16"/>
      <w:szCs w:val="16"/>
    </w:rPr>
  </w:style>
  <w:style w:type="character" w:customStyle="1" w:styleId="af">
    <w:name w:val="Текст выноски Знак"/>
    <w:basedOn w:val="a1"/>
    <w:link w:val="ae"/>
    <w:rsid w:val="00775C84"/>
    <w:rPr>
      <w:rFonts w:ascii="Tahoma" w:hAnsi="Tahoma" w:cs="Tahoma"/>
      <w:sz w:val="16"/>
      <w:szCs w:val="16"/>
    </w:rPr>
  </w:style>
  <w:style w:type="paragraph" w:styleId="af0">
    <w:name w:val="No Spacing"/>
    <w:uiPriority w:val="1"/>
    <w:qFormat/>
    <w:rsid w:val="00775C84"/>
    <w:rPr>
      <w:rFonts w:ascii="Calibri" w:eastAsia="Calibri" w:hAnsi="Calibri"/>
      <w:sz w:val="22"/>
      <w:szCs w:val="22"/>
      <w:lang w:eastAsia="en-US"/>
    </w:rPr>
  </w:style>
  <w:style w:type="character" w:styleId="af1">
    <w:name w:val="Hyperlink"/>
    <w:basedOn w:val="a1"/>
    <w:uiPriority w:val="99"/>
    <w:rsid w:val="00775C84"/>
    <w:rPr>
      <w:color w:val="000080"/>
      <w:u w:val="single"/>
    </w:rPr>
  </w:style>
  <w:style w:type="paragraph" w:styleId="11">
    <w:name w:val="toc 1"/>
    <w:basedOn w:val="a"/>
    <w:next w:val="a"/>
    <w:autoRedefine/>
    <w:uiPriority w:val="39"/>
    <w:unhideWhenUsed/>
    <w:rsid w:val="00775C84"/>
    <w:pPr>
      <w:widowControl w:val="0"/>
      <w:autoSpaceDE w:val="0"/>
      <w:autoSpaceDN w:val="0"/>
      <w:adjustRightInd w:val="0"/>
      <w:spacing w:before="120" w:after="120"/>
      <w:ind w:firstLine="720"/>
    </w:pPr>
    <w:rPr>
      <w:rFonts w:cs="Arial"/>
    </w:rPr>
  </w:style>
  <w:style w:type="paragraph" w:styleId="31">
    <w:name w:val="toc 3"/>
    <w:basedOn w:val="a"/>
    <w:next w:val="a"/>
    <w:autoRedefine/>
    <w:uiPriority w:val="39"/>
    <w:unhideWhenUsed/>
    <w:rsid w:val="00775C84"/>
    <w:pPr>
      <w:widowControl w:val="0"/>
      <w:autoSpaceDE w:val="0"/>
      <w:autoSpaceDN w:val="0"/>
      <w:adjustRightInd w:val="0"/>
      <w:spacing w:before="120" w:after="120"/>
      <w:ind w:left="480" w:firstLine="720"/>
    </w:pPr>
    <w:rPr>
      <w:rFonts w:cs="Arial"/>
    </w:rPr>
  </w:style>
  <w:style w:type="paragraph" w:styleId="51">
    <w:name w:val="toc 5"/>
    <w:basedOn w:val="a"/>
    <w:next w:val="a"/>
    <w:autoRedefine/>
    <w:uiPriority w:val="39"/>
    <w:unhideWhenUsed/>
    <w:rsid w:val="00775C84"/>
    <w:pPr>
      <w:widowControl w:val="0"/>
      <w:autoSpaceDE w:val="0"/>
      <w:autoSpaceDN w:val="0"/>
      <w:adjustRightInd w:val="0"/>
      <w:spacing w:before="120" w:after="120"/>
      <w:ind w:left="960" w:firstLine="720"/>
    </w:pPr>
    <w:rPr>
      <w:rFonts w:cs="Arial"/>
    </w:rPr>
  </w:style>
  <w:style w:type="character" w:styleId="af2">
    <w:name w:val="Strong"/>
    <w:basedOn w:val="a1"/>
    <w:uiPriority w:val="22"/>
    <w:qFormat/>
    <w:rsid w:val="00775C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4A396-CB30-4808-AD86-03B3A2E0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6798</Words>
  <Characters>54255</Characters>
  <Application>Microsoft Office Word</Application>
  <DocSecurity>0</DocSecurity>
  <Lines>452</Lines>
  <Paragraphs>121</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vtsp</Company>
  <LinksUpToDate>false</LinksUpToDate>
  <CharactersWithSpaces>60932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vtsp</dc:creator>
  <cp:lastModifiedBy>Спелов Юрий Викторович</cp:lastModifiedBy>
  <cp:revision>3</cp:revision>
  <cp:lastPrinted>2011-08-04T05:09:00Z</cp:lastPrinted>
  <dcterms:created xsi:type="dcterms:W3CDTF">2012-05-16T21:21:00Z</dcterms:created>
  <dcterms:modified xsi:type="dcterms:W3CDTF">2012-05-17T06:52:00Z</dcterms:modified>
</cp:coreProperties>
</file>